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3B" w:rsidRPr="0092353E" w:rsidRDefault="00EA0F3B" w:rsidP="00AE315D">
      <w:pPr>
        <w:pStyle w:val="10"/>
        <w:tabs>
          <w:tab w:val="left" w:pos="6804"/>
        </w:tabs>
        <w:spacing w:line="240" w:lineRule="auto"/>
        <w:ind w:firstLine="6237"/>
        <w:jc w:val="right"/>
        <w:rPr>
          <w:b/>
          <w:sz w:val="24"/>
          <w:szCs w:val="24"/>
        </w:rPr>
      </w:pPr>
      <w:r w:rsidRPr="0092353E">
        <w:rPr>
          <w:b/>
          <w:sz w:val="24"/>
          <w:szCs w:val="24"/>
        </w:rPr>
        <w:t xml:space="preserve">Приложение </w:t>
      </w:r>
      <w:r w:rsidR="000C1F24" w:rsidRPr="0092353E">
        <w:rPr>
          <w:b/>
          <w:sz w:val="24"/>
          <w:szCs w:val="24"/>
        </w:rPr>
        <w:t>2</w:t>
      </w:r>
      <w:r w:rsidR="00F9341C" w:rsidRPr="0092353E">
        <w:rPr>
          <w:b/>
          <w:sz w:val="24"/>
          <w:szCs w:val="24"/>
        </w:rPr>
        <w:t xml:space="preserve"> </w:t>
      </w:r>
    </w:p>
    <w:p w:rsidR="00EA0F3B" w:rsidRPr="0092353E" w:rsidRDefault="00EA0F3B" w:rsidP="00AE315D">
      <w:pPr>
        <w:pStyle w:val="10"/>
        <w:tabs>
          <w:tab w:val="left" w:pos="6804"/>
        </w:tabs>
        <w:spacing w:line="240" w:lineRule="auto"/>
        <w:ind w:firstLine="6237"/>
        <w:jc w:val="right"/>
        <w:rPr>
          <w:sz w:val="24"/>
          <w:szCs w:val="24"/>
        </w:rPr>
      </w:pPr>
      <w:r w:rsidRPr="0092353E">
        <w:rPr>
          <w:sz w:val="24"/>
          <w:szCs w:val="24"/>
        </w:rPr>
        <w:t xml:space="preserve">к </w:t>
      </w:r>
      <w:r w:rsidR="00667038" w:rsidRPr="0092353E">
        <w:rPr>
          <w:sz w:val="24"/>
          <w:szCs w:val="24"/>
        </w:rPr>
        <w:t>Т</w:t>
      </w:r>
      <w:r w:rsidR="005A7218" w:rsidRPr="0092353E">
        <w:rPr>
          <w:sz w:val="24"/>
          <w:szCs w:val="24"/>
        </w:rPr>
        <w:t>арифному соглашению</w:t>
      </w:r>
    </w:p>
    <w:p w:rsidR="00EA0F3B" w:rsidRPr="0092353E" w:rsidRDefault="00EA0F3B" w:rsidP="00AE315D">
      <w:pPr>
        <w:ind w:firstLine="567"/>
        <w:jc w:val="right"/>
        <w:rPr>
          <w:snapToGrid w:val="0"/>
          <w:sz w:val="24"/>
          <w:szCs w:val="24"/>
        </w:rPr>
      </w:pPr>
    </w:p>
    <w:p w:rsidR="00EA0F3B" w:rsidRPr="0092353E" w:rsidRDefault="00C848FF" w:rsidP="00AE315D">
      <w:pPr>
        <w:ind w:firstLine="567"/>
        <w:jc w:val="center"/>
        <w:rPr>
          <w:b/>
          <w:kern w:val="24"/>
          <w:sz w:val="24"/>
          <w:szCs w:val="28"/>
        </w:rPr>
      </w:pPr>
      <w:r>
        <w:rPr>
          <w:b/>
          <w:kern w:val="24"/>
          <w:sz w:val="24"/>
          <w:szCs w:val="28"/>
        </w:rPr>
        <w:t>Порядок о</w:t>
      </w:r>
      <w:r w:rsidR="007B020D" w:rsidRPr="0092353E">
        <w:rPr>
          <w:b/>
          <w:kern w:val="24"/>
          <w:sz w:val="24"/>
          <w:szCs w:val="28"/>
        </w:rPr>
        <w:t>плат</w:t>
      </w:r>
      <w:r>
        <w:rPr>
          <w:b/>
          <w:kern w:val="24"/>
          <w:sz w:val="24"/>
          <w:szCs w:val="28"/>
        </w:rPr>
        <w:t>ы</w:t>
      </w:r>
      <w:r w:rsidR="007B020D" w:rsidRPr="0092353E">
        <w:rPr>
          <w:b/>
          <w:kern w:val="24"/>
          <w:sz w:val="24"/>
          <w:szCs w:val="28"/>
        </w:rPr>
        <w:t xml:space="preserve"> медицинской помощи по законченному случаю</w:t>
      </w:r>
      <w:r w:rsidR="00F9341C" w:rsidRPr="0092353E">
        <w:rPr>
          <w:b/>
          <w:kern w:val="24"/>
          <w:sz w:val="24"/>
          <w:szCs w:val="28"/>
        </w:rPr>
        <w:t xml:space="preserve"> лечения</w:t>
      </w:r>
    </w:p>
    <w:p w:rsidR="00383A17" w:rsidRPr="0092353E" w:rsidRDefault="00383A17" w:rsidP="00383A17">
      <w:pPr>
        <w:autoSpaceDE w:val="0"/>
        <w:autoSpaceDN w:val="0"/>
        <w:adjustRightInd w:val="0"/>
        <w:ind w:left="540"/>
        <w:jc w:val="both"/>
        <w:rPr>
          <w:kern w:val="24"/>
          <w:sz w:val="24"/>
          <w:szCs w:val="28"/>
        </w:rPr>
      </w:pPr>
    </w:p>
    <w:p w:rsidR="00CA7FEC" w:rsidRPr="0092353E" w:rsidRDefault="00CA7FEC" w:rsidP="00CA7FE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353E">
        <w:rPr>
          <w:sz w:val="24"/>
          <w:szCs w:val="24"/>
        </w:rPr>
        <w:t>1. При реализации территориальной программы обязательного медицинского страхования для оплаты медицинской помощи применяются</w:t>
      </w:r>
      <w:r w:rsidRPr="0092353E">
        <w:rPr>
          <w:rFonts w:ascii="Calibri" w:hAnsi="Calibri" w:cs="Calibri"/>
        </w:rPr>
        <w:t xml:space="preserve"> </w:t>
      </w:r>
      <w:r w:rsidRPr="0092353E">
        <w:rPr>
          <w:kern w:val="24"/>
          <w:sz w:val="24"/>
          <w:szCs w:val="28"/>
        </w:rPr>
        <w:t xml:space="preserve">эффективные способы оплаты медицинской помощи, ориентированные на результат деятельности медицинских организаций, одним из которых является оплата </w:t>
      </w:r>
      <w:r w:rsidRPr="0092353E">
        <w:rPr>
          <w:sz w:val="24"/>
          <w:szCs w:val="24"/>
        </w:rPr>
        <w:t xml:space="preserve">за законченный случай лечения заболевания. </w:t>
      </w:r>
    </w:p>
    <w:p w:rsidR="00CA7FEC" w:rsidRPr="0092353E" w:rsidRDefault="00CA7FEC" w:rsidP="00CA7FEC">
      <w:pPr>
        <w:autoSpaceDE w:val="0"/>
        <w:autoSpaceDN w:val="0"/>
        <w:adjustRightInd w:val="0"/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 xml:space="preserve">В стационарных и амбулаторно-поликлинических учреждениях, работающих в системе ОМС Новосибирской области, оплата медицинской помощи по законченному случаю лечения является основным способом оплаты медицинской помощи, оказанной застрахованным </w:t>
      </w:r>
      <w:r>
        <w:rPr>
          <w:kern w:val="24"/>
          <w:sz w:val="24"/>
          <w:szCs w:val="28"/>
        </w:rPr>
        <w:t>лицам</w:t>
      </w:r>
      <w:r w:rsidRPr="0092353E">
        <w:rPr>
          <w:kern w:val="24"/>
          <w:sz w:val="24"/>
          <w:szCs w:val="28"/>
        </w:rPr>
        <w:t xml:space="preserve">. 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 xml:space="preserve">2. Оплата медицинских услуг, оказанных </w:t>
      </w:r>
      <w:r>
        <w:rPr>
          <w:kern w:val="24"/>
          <w:sz w:val="24"/>
          <w:szCs w:val="28"/>
        </w:rPr>
        <w:t>лицам</w:t>
      </w:r>
      <w:r w:rsidRPr="0092353E">
        <w:rPr>
          <w:kern w:val="24"/>
          <w:sz w:val="24"/>
          <w:szCs w:val="28"/>
        </w:rPr>
        <w:t>, застрахованным на территории Новосибирской области, производится страховыми медицинскими организациями (далее СМО) на основании счетов медицинских организаций в пределах государственного задания, утвержденного в установленном порядке, с учетом взаиморасчетов за диагностические услуги.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Корректировка показателей государственного задания производится в установленном порядке с учетом выполнения утвержденной плановой структуры и объемов медицинской помощи. Решение об увеличении показателей государственного задания принимается при условии соблюдения нормативных показателей.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Медицинская помощь, оказанная женщинам в период родов и послеродовый период, оплачивается по фактическим случаям оказания помощи.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3. Оплата медицинской помощи</w:t>
      </w:r>
      <w:r>
        <w:rPr>
          <w:kern w:val="24"/>
          <w:sz w:val="24"/>
          <w:szCs w:val="28"/>
        </w:rPr>
        <w:t>,</w:t>
      </w:r>
      <w:r w:rsidRPr="0092353E">
        <w:rPr>
          <w:kern w:val="24"/>
          <w:sz w:val="24"/>
          <w:szCs w:val="28"/>
        </w:rPr>
        <w:t xml:space="preserve"> оказанной </w:t>
      </w:r>
      <w:r>
        <w:rPr>
          <w:kern w:val="24"/>
          <w:sz w:val="24"/>
          <w:szCs w:val="28"/>
        </w:rPr>
        <w:t>лицам</w:t>
      </w:r>
      <w:r w:rsidRPr="0092353E">
        <w:rPr>
          <w:kern w:val="24"/>
          <w:sz w:val="24"/>
          <w:szCs w:val="28"/>
        </w:rPr>
        <w:t xml:space="preserve">, застрахованным на территории других субъектов Российской Федерации, производится ТФОМС НСО. Порядок формирования и предоставления счетов медицинскими организациями производится в соответствии с приложением </w:t>
      </w:r>
      <w:r w:rsidRPr="00AE5ABE">
        <w:rPr>
          <w:kern w:val="24"/>
          <w:sz w:val="24"/>
          <w:szCs w:val="28"/>
        </w:rPr>
        <w:t>4 к</w:t>
      </w:r>
      <w:r w:rsidRPr="0092353E">
        <w:rPr>
          <w:kern w:val="24"/>
          <w:sz w:val="24"/>
          <w:szCs w:val="28"/>
        </w:rPr>
        <w:t xml:space="preserve"> тарифному соглашению.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 xml:space="preserve">4. Сведения об оказанной медицинской помощи и счета на оплату медицинской помощи предоставляются в СМО, которыми выдан страховой медицинский полис. Идентификация застрахованных </w:t>
      </w:r>
      <w:r>
        <w:rPr>
          <w:kern w:val="24"/>
          <w:sz w:val="24"/>
          <w:szCs w:val="28"/>
        </w:rPr>
        <w:t>лиц</w:t>
      </w:r>
      <w:r w:rsidRPr="0092353E">
        <w:rPr>
          <w:kern w:val="24"/>
          <w:sz w:val="24"/>
          <w:szCs w:val="28"/>
        </w:rPr>
        <w:t>, не имеющих в момент обращения за медицинской помощью страховых медицинских полисов обязательного медицинского страхования, производится в соответствии с действующим законодательством Российской Федерации.</w:t>
      </w:r>
    </w:p>
    <w:p w:rsidR="00CA7FEC" w:rsidRPr="0092353E" w:rsidRDefault="00CA7FEC" w:rsidP="00CA7FEC">
      <w:pPr>
        <w:pStyle w:val="a5"/>
        <w:spacing w:before="0" w:after="0"/>
        <w:ind w:righ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353E">
        <w:rPr>
          <w:rFonts w:ascii="Times New Roman" w:hAnsi="Times New Roman"/>
          <w:snapToGrid/>
          <w:kern w:val="24"/>
          <w:sz w:val="24"/>
          <w:szCs w:val="28"/>
          <w:lang w:val="ru-RU"/>
        </w:rPr>
        <w:t>5. Расчет стоимости медицинской помощи по законченному случаю лечения</w:t>
      </w:r>
      <w:r w:rsidRPr="0092353E">
        <w:rPr>
          <w:rFonts w:ascii="Times New Roman" w:hAnsi="Times New Roman"/>
          <w:sz w:val="24"/>
          <w:szCs w:val="24"/>
          <w:lang w:val="ru-RU"/>
        </w:rPr>
        <w:t xml:space="preserve"> производится программными продуктами, реализующими действующую методику расчета, в зависимости от условий оказания медицинской помощи, на основе согласованных в установленном порядке тарифов МЭС. </w:t>
      </w:r>
    </w:p>
    <w:p w:rsidR="00CA7FEC" w:rsidRPr="0092353E" w:rsidRDefault="00CA7FEC" w:rsidP="00CA7FEC">
      <w:pPr>
        <w:pStyle w:val="a5"/>
        <w:spacing w:before="0" w:after="0"/>
        <w:ind w:righ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353E">
        <w:rPr>
          <w:rFonts w:ascii="Times New Roman" w:hAnsi="Times New Roman"/>
          <w:sz w:val="24"/>
          <w:szCs w:val="24"/>
          <w:lang w:val="ru-RU"/>
        </w:rPr>
        <w:t xml:space="preserve">Результатом расчета являются реестры счетов и счета на оплату медицинских услуг, оказанных застрахованным </w:t>
      </w:r>
      <w:r>
        <w:rPr>
          <w:rFonts w:ascii="Times New Roman" w:hAnsi="Times New Roman"/>
          <w:sz w:val="24"/>
          <w:szCs w:val="24"/>
          <w:lang w:val="ru-RU"/>
        </w:rPr>
        <w:t>лицам</w:t>
      </w:r>
      <w:r w:rsidRPr="0092353E">
        <w:rPr>
          <w:rFonts w:ascii="Times New Roman" w:hAnsi="Times New Roman"/>
          <w:sz w:val="24"/>
          <w:szCs w:val="24"/>
          <w:lang w:val="ru-RU"/>
        </w:rPr>
        <w:t xml:space="preserve">, которые формируются в разрезе СМО по установленной форме в зависимости от условий оказания помощи (стационарно, </w:t>
      </w:r>
      <w:proofErr w:type="spellStart"/>
      <w:r w:rsidRPr="0092353E">
        <w:rPr>
          <w:rFonts w:ascii="Times New Roman" w:hAnsi="Times New Roman"/>
          <w:sz w:val="24"/>
          <w:szCs w:val="24"/>
          <w:lang w:val="ru-RU"/>
        </w:rPr>
        <w:t>амбулаторно</w:t>
      </w:r>
      <w:proofErr w:type="spellEnd"/>
      <w:r w:rsidRPr="0092353E">
        <w:rPr>
          <w:rFonts w:ascii="Times New Roman" w:hAnsi="Times New Roman"/>
          <w:sz w:val="24"/>
          <w:szCs w:val="24"/>
          <w:lang w:val="ru-RU"/>
        </w:rPr>
        <w:t>, в дневном стационаре).</w:t>
      </w:r>
    </w:p>
    <w:p w:rsidR="00CA7FEC" w:rsidRPr="0092353E" w:rsidRDefault="00CA7FEC" w:rsidP="00CA7FEC">
      <w:pPr>
        <w:ind w:firstLine="709"/>
        <w:jc w:val="both"/>
        <w:rPr>
          <w:snapToGrid w:val="0"/>
          <w:kern w:val="24"/>
          <w:sz w:val="24"/>
          <w:szCs w:val="28"/>
        </w:rPr>
      </w:pPr>
      <w:proofErr w:type="gramStart"/>
      <w:r w:rsidRPr="0092353E">
        <w:rPr>
          <w:snapToGrid w:val="0"/>
          <w:kern w:val="24"/>
          <w:sz w:val="24"/>
          <w:szCs w:val="28"/>
        </w:rPr>
        <w:t xml:space="preserve">Для расчета стоимости медицинских услуг медицинские организации формируют базу данных медицинских услуг, оказанных застрахованным </w:t>
      </w:r>
      <w:r>
        <w:rPr>
          <w:snapToGrid w:val="0"/>
          <w:kern w:val="24"/>
          <w:sz w:val="24"/>
          <w:szCs w:val="28"/>
        </w:rPr>
        <w:t>лицам</w:t>
      </w:r>
      <w:r w:rsidRPr="0092353E">
        <w:rPr>
          <w:snapToGrid w:val="0"/>
          <w:kern w:val="24"/>
          <w:sz w:val="24"/>
          <w:szCs w:val="28"/>
        </w:rPr>
        <w:t>, с заполнением всех обязательных полей, предусмотренных программными продуктами:</w:t>
      </w:r>
      <w:proofErr w:type="gramEnd"/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 xml:space="preserve">5.1. тип документа (полис, паспорт, др.), 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5.2. серия и номер страхового медицинского полиса обязательного медицинского страхования (далее полис),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 xml:space="preserve">5.3. наименование СМО, </w:t>
      </w:r>
      <w:proofErr w:type="gramStart"/>
      <w:r w:rsidRPr="0092353E">
        <w:rPr>
          <w:kern w:val="24"/>
          <w:sz w:val="24"/>
          <w:szCs w:val="28"/>
        </w:rPr>
        <w:t>выдавшей</w:t>
      </w:r>
      <w:proofErr w:type="gramEnd"/>
      <w:r w:rsidRPr="0092353E">
        <w:rPr>
          <w:kern w:val="24"/>
          <w:sz w:val="24"/>
          <w:szCs w:val="28"/>
        </w:rPr>
        <w:t xml:space="preserve"> полис,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 xml:space="preserve">5.4. страховой статус (застрахован, иногородний…), 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5.5. фамилия, имя, отчество (полностью в разных полях),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5.6. пол (мужской, женский),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5.7. дата рождения (число, месяц, год),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5.8. код МЭС,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5.9. код по МКБ-10,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 xml:space="preserve">5.10. код поликлиники по месту прикрепления пациента; </w:t>
      </w:r>
    </w:p>
    <w:p w:rsidR="00CA7FEC" w:rsidRPr="0092353E" w:rsidRDefault="00CA7FEC" w:rsidP="00CA7FEC">
      <w:pPr>
        <w:spacing w:before="120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для стационарных учреждений: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5.1</w:t>
      </w:r>
      <w:r>
        <w:rPr>
          <w:kern w:val="24"/>
          <w:sz w:val="24"/>
          <w:szCs w:val="28"/>
        </w:rPr>
        <w:t>1</w:t>
      </w:r>
      <w:r w:rsidRPr="0092353E">
        <w:rPr>
          <w:kern w:val="24"/>
          <w:sz w:val="24"/>
          <w:szCs w:val="28"/>
        </w:rPr>
        <w:t>. номер истории болезни (карточки отказа),</w:t>
      </w:r>
    </w:p>
    <w:p w:rsidR="00CA7FEC" w:rsidRPr="0092353E" w:rsidRDefault="00CA7FEC" w:rsidP="00CA7FEC">
      <w:pPr>
        <w:tabs>
          <w:tab w:val="left" w:pos="10206"/>
        </w:tabs>
        <w:ind w:firstLine="709"/>
        <w:jc w:val="both"/>
        <w:rPr>
          <w:kern w:val="24"/>
          <w:sz w:val="24"/>
          <w:szCs w:val="28"/>
        </w:rPr>
      </w:pPr>
      <w:proofErr w:type="gramStart"/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.12</w:t>
      </w:r>
      <w:r w:rsidRPr="0092353E">
        <w:rPr>
          <w:kern w:val="24"/>
          <w:sz w:val="24"/>
          <w:szCs w:val="28"/>
        </w:rPr>
        <w:t>. исход госпитализации (выздоровление, выписка на долечивание,  перевод в другую больницу, смерть, отказ от (в) госпитализации) – при заполнении сведений о медицинских услугах, оказанных в профильном отделении; причина отказа (нет мест, отказ, амбулаторный больной, не профильный, консультация, прочие) – при заполнении сведений о медицинских услугах, оказанных в приемном отделении по карточкам отказа</w:t>
      </w:r>
      <w:proofErr w:type="gramEnd"/>
    </w:p>
    <w:p w:rsidR="00CA7FEC" w:rsidRPr="0092353E" w:rsidRDefault="00CA7FEC" w:rsidP="00CA7FEC">
      <w:pPr>
        <w:tabs>
          <w:tab w:val="left" w:pos="10206"/>
        </w:tabs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.13</w:t>
      </w:r>
      <w:r w:rsidRPr="0092353E">
        <w:rPr>
          <w:kern w:val="24"/>
          <w:sz w:val="24"/>
          <w:szCs w:val="28"/>
        </w:rPr>
        <w:t>. код доставки (экстренно, планово),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.14</w:t>
      </w:r>
      <w:r w:rsidRPr="0092353E">
        <w:rPr>
          <w:kern w:val="24"/>
          <w:sz w:val="24"/>
          <w:szCs w:val="28"/>
        </w:rPr>
        <w:t>. кем направлен больной (амбулаторно-поликлиническим учреждением, другой больницей, скорой помощью, др.).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.15</w:t>
      </w:r>
      <w:r w:rsidRPr="0092353E">
        <w:rPr>
          <w:kern w:val="24"/>
          <w:sz w:val="24"/>
          <w:szCs w:val="28"/>
        </w:rPr>
        <w:t>. код медицинской организации, направившего больного,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.16</w:t>
      </w:r>
      <w:r w:rsidRPr="0092353E">
        <w:rPr>
          <w:kern w:val="24"/>
          <w:sz w:val="24"/>
          <w:szCs w:val="28"/>
        </w:rPr>
        <w:t>. код госпитализации (первично, повторно),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proofErr w:type="gramStart"/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.17</w:t>
      </w:r>
      <w:r w:rsidRPr="0092353E">
        <w:rPr>
          <w:kern w:val="24"/>
          <w:sz w:val="24"/>
          <w:szCs w:val="28"/>
        </w:rPr>
        <w:t>. дата поступления больного в отделение (число, номер месяца и год (полностью),</w:t>
      </w:r>
      <w:proofErr w:type="gramEnd"/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proofErr w:type="gramStart"/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.18</w:t>
      </w:r>
      <w:r w:rsidRPr="0092353E">
        <w:rPr>
          <w:kern w:val="24"/>
          <w:sz w:val="24"/>
          <w:szCs w:val="28"/>
        </w:rPr>
        <w:t>. д</w:t>
      </w:r>
      <w:r>
        <w:rPr>
          <w:kern w:val="24"/>
          <w:sz w:val="24"/>
          <w:szCs w:val="28"/>
        </w:rPr>
        <w:t>ата выписки застрахованного лица</w:t>
      </w:r>
      <w:r w:rsidRPr="0092353E">
        <w:rPr>
          <w:kern w:val="24"/>
          <w:sz w:val="24"/>
          <w:szCs w:val="28"/>
        </w:rPr>
        <w:t xml:space="preserve"> из отделения (число, номер месяца и год (полностью),</w:t>
      </w:r>
      <w:proofErr w:type="gramEnd"/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.19</w:t>
      </w:r>
      <w:r w:rsidRPr="0092353E">
        <w:rPr>
          <w:kern w:val="24"/>
          <w:sz w:val="24"/>
          <w:szCs w:val="28"/>
        </w:rPr>
        <w:t>. дополнительные признаки:</w:t>
      </w:r>
    </w:p>
    <w:p w:rsidR="00CA7FEC" w:rsidRPr="0092353E" w:rsidRDefault="00CA7FEC" w:rsidP="00CA7FEC">
      <w:pPr>
        <w:numPr>
          <w:ilvl w:val="0"/>
          <w:numId w:val="5"/>
        </w:numPr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признак оперативного лечения (1),</w:t>
      </w:r>
    </w:p>
    <w:p w:rsidR="00CA7FEC" w:rsidRPr="0092353E" w:rsidRDefault="00CA7FEC" w:rsidP="00CA7FEC">
      <w:pPr>
        <w:numPr>
          <w:ilvl w:val="0"/>
          <w:numId w:val="5"/>
        </w:numPr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уход за ребенком (1) – для заполнения в случае осуществления ухода за госпитализированным ребенком одним из родителей (законным представителем),</w:t>
      </w:r>
    </w:p>
    <w:p w:rsidR="00CA7FEC" w:rsidRPr="0092353E" w:rsidRDefault="00CA7FEC" w:rsidP="00CA7FEC">
      <w:pPr>
        <w:numPr>
          <w:ilvl w:val="0"/>
          <w:numId w:val="5"/>
        </w:numPr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травма (0 - отсутствует, 1-бытовая, 2 - на производстве),</w:t>
      </w:r>
    </w:p>
    <w:p w:rsidR="00CA7FEC" w:rsidRPr="0092353E" w:rsidRDefault="00CA7FEC" w:rsidP="00CA7FEC">
      <w:pPr>
        <w:numPr>
          <w:ilvl w:val="0"/>
          <w:numId w:val="5"/>
        </w:numPr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код операции,</w:t>
      </w:r>
    </w:p>
    <w:p w:rsidR="00CA7FEC" w:rsidRPr="0092353E" w:rsidRDefault="00CA7FEC" w:rsidP="00CA7FEC">
      <w:pPr>
        <w:spacing w:before="120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для амбулаторно-поликлинических и стоматологических учреждений, при оказании помощи в дневных стационарах всех типов: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.20</w:t>
      </w:r>
      <w:r w:rsidRPr="0092353E">
        <w:rPr>
          <w:kern w:val="24"/>
          <w:sz w:val="24"/>
          <w:szCs w:val="28"/>
        </w:rPr>
        <w:t>. номер амбулаторной карты, талона пациента.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.21</w:t>
      </w:r>
      <w:r w:rsidRPr="0092353E">
        <w:rPr>
          <w:kern w:val="24"/>
          <w:sz w:val="24"/>
          <w:szCs w:val="28"/>
        </w:rPr>
        <w:t>. код врача,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.22</w:t>
      </w:r>
      <w:r w:rsidRPr="0092353E">
        <w:rPr>
          <w:kern w:val="24"/>
          <w:sz w:val="24"/>
          <w:szCs w:val="28"/>
        </w:rPr>
        <w:t>. фактическое количество: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 xml:space="preserve">          - посещений в поликлинике (на дому)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 xml:space="preserve">          - дней пребывания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 xml:space="preserve">          - УЕТ (для врачебного и среднего персонала);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.23</w:t>
      </w:r>
      <w:r w:rsidRPr="0092353E">
        <w:rPr>
          <w:kern w:val="24"/>
          <w:sz w:val="24"/>
          <w:szCs w:val="28"/>
        </w:rPr>
        <w:t>. дата открытия талона пациента,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.24</w:t>
      </w:r>
      <w:r w:rsidRPr="0092353E">
        <w:rPr>
          <w:kern w:val="24"/>
          <w:sz w:val="24"/>
          <w:szCs w:val="28"/>
        </w:rPr>
        <w:t>. дата закрытия талона пациента,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.25</w:t>
      </w:r>
      <w:r w:rsidRPr="0092353E">
        <w:rPr>
          <w:kern w:val="24"/>
          <w:sz w:val="24"/>
          <w:szCs w:val="28"/>
        </w:rPr>
        <w:t>. цель посещения: 1) по поводу заболевания, 2) профилактическая, 3) неотложная, 4) паллиативная, 5) </w:t>
      </w:r>
      <w:proofErr w:type="gramStart"/>
      <w:r w:rsidRPr="0092353E">
        <w:rPr>
          <w:kern w:val="24"/>
          <w:sz w:val="24"/>
          <w:szCs w:val="28"/>
        </w:rPr>
        <w:t>другое</w:t>
      </w:r>
      <w:proofErr w:type="gramEnd"/>
      <w:r w:rsidRPr="0092353E">
        <w:rPr>
          <w:kern w:val="24"/>
          <w:sz w:val="24"/>
          <w:szCs w:val="28"/>
        </w:rPr>
        <w:t>,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>
        <w:rPr>
          <w:kern w:val="24"/>
          <w:sz w:val="24"/>
          <w:szCs w:val="28"/>
        </w:rPr>
        <w:t>5.26</w:t>
      </w:r>
      <w:r w:rsidRPr="0092353E">
        <w:rPr>
          <w:kern w:val="24"/>
          <w:sz w:val="24"/>
          <w:szCs w:val="28"/>
        </w:rPr>
        <w:t xml:space="preserve">. код отделения (кабинета), 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.27</w:t>
      </w:r>
      <w:r w:rsidRPr="0092353E">
        <w:rPr>
          <w:kern w:val="24"/>
          <w:sz w:val="24"/>
          <w:szCs w:val="28"/>
        </w:rPr>
        <w:t xml:space="preserve">. дополнительные признаки: 1) травма (0-отсутствует, 1-бытовая, 2- на производстве), 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5</w:t>
      </w:r>
      <w:r>
        <w:rPr>
          <w:kern w:val="24"/>
          <w:sz w:val="24"/>
          <w:szCs w:val="28"/>
        </w:rPr>
        <w:t>.28</w:t>
      </w:r>
      <w:r w:rsidRPr="0092353E">
        <w:rPr>
          <w:kern w:val="24"/>
          <w:sz w:val="24"/>
          <w:szCs w:val="28"/>
        </w:rPr>
        <w:t>. дата травмы.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6. Оплата счетов медицинской организации осуществляется из средств, полученных СМО в соответствии с договором о финансовом обеспечении обязательного медицинского страхования.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При наличии задолженности по оплате счетов и отсутствии средств обязательного медицинского страхования на счетах СМО, оплата счетов производится в течение 2-х банковских дней с момента поступления страхового платежа из ТФОМС НСО.</w:t>
      </w:r>
    </w:p>
    <w:p w:rsidR="00CA7FEC" w:rsidRPr="0092353E" w:rsidRDefault="00CA7FEC" w:rsidP="00CA7FEC">
      <w:pPr>
        <w:pStyle w:val="a3"/>
        <w:spacing w:after="0"/>
        <w:ind w:firstLine="709"/>
        <w:jc w:val="both"/>
        <w:rPr>
          <w:rFonts w:ascii="Times New Roman" w:hAnsi="Times New Roman"/>
          <w:snapToGrid/>
          <w:kern w:val="24"/>
          <w:sz w:val="24"/>
          <w:szCs w:val="28"/>
          <w:lang w:val="ru-RU"/>
        </w:rPr>
      </w:pPr>
      <w:r w:rsidRPr="0092353E">
        <w:rPr>
          <w:rFonts w:ascii="Times New Roman" w:hAnsi="Times New Roman"/>
          <w:snapToGrid/>
          <w:kern w:val="24"/>
          <w:sz w:val="24"/>
          <w:szCs w:val="28"/>
          <w:lang w:val="ru-RU"/>
        </w:rPr>
        <w:t xml:space="preserve">СМО направляет медицинской организации уведомление о принятии счетов к оплате до 25 числа текущего месяца. </w:t>
      </w:r>
    </w:p>
    <w:p w:rsidR="00CA7FEC" w:rsidRPr="0092353E" w:rsidRDefault="00CA7FEC" w:rsidP="00CA7FEC">
      <w:pPr>
        <w:ind w:firstLine="709"/>
        <w:jc w:val="both"/>
        <w:rPr>
          <w:kern w:val="24"/>
          <w:sz w:val="24"/>
          <w:szCs w:val="28"/>
        </w:rPr>
      </w:pPr>
      <w:r w:rsidRPr="0092353E">
        <w:rPr>
          <w:kern w:val="24"/>
          <w:sz w:val="24"/>
          <w:szCs w:val="28"/>
        </w:rPr>
        <w:t>7. </w:t>
      </w:r>
      <w:proofErr w:type="gramStart"/>
      <w:r w:rsidRPr="0092353E">
        <w:rPr>
          <w:kern w:val="24"/>
          <w:sz w:val="24"/>
          <w:szCs w:val="28"/>
        </w:rPr>
        <w:t>В случае изменения нормативов финансовых затрат (индексация тарифов и т.д.) медицинские организации повторно предоставляют в СМО пакет документов на оплату медицинской помощи, а СМО при осуществлении расчетов за отчетный период оплачивает или удерживает сумму разницы по ранее предъявленным реестрам счетов и оплаченным счетам медицинской организации.</w:t>
      </w:r>
      <w:proofErr w:type="gramEnd"/>
    </w:p>
    <w:p w:rsidR="00CA7FEC" w:rsidRPr="0092353E" w:rsidRDefault="00CA7FEC" w:rsidP="00CA7FEC">
      <w:pPr>
        <w:pStyle w:val="a5"/>
        <w:spacing w:before="0" w:after="0"/>
        <w:ind w:righ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353E">
        <w:rPr>
          <w:rFonts w:ascii="Times New Roman" w:hAnsi="Times New Roman"/>
          <w:sz w:val="24"/>
          <w:szCs w:val="24"/>
          <w:lang w:val="ru-RU"/>
        </w:rPr>
        <w:t>8.</w:t>
      </w:r>
      <w:r w:rsidRPr="0092353E">
        <w:rPr>
          <w:rFonts w:ascii="Times New Roman" w:hAnsi="Times New Roman"/>
          <w:sz w:val="24"/>
          <w:szCs w:val="24"/>
        </w:rPr>
        <w:t> </w:t>
      </w:r>
      <w:proofErr w:type="gramStart"/>
      <w:r w:rsidRPr="0092353E">
        <w:rPr>
          <w:rFonts w:ascii="Times New Roman" w:hAnsi="Times New Roman"/>
          <w:sz w:val="24"/>
          <w:szCs w:val="24"/>
          <w:lang w:val="ru-RU"/>
        </w:rPr>
        <w:t xml:space="preserve">Стоимость медицинской помощи, оказанной застрахованным </w:t>
      </w:r>
      <w:r>
        <w:rPr>
          <w:rFonts w:ascii="Times New Roman" w:hAnsi="Times New Roman"/>
          <w:sz w:val="24"/>
          <w:szCs w:val="24"/>
          <w:lang w:val="ru-RU"/>
        </w:rPr>
        <w:t>лицам</w:t>
      </w:r>
      <w:r w:rsidRPr="0092353E">
        <w:rPr>
          <w:rFonts w:ascii="Times New Roman" w:hAnsi="Times New Roman"/>
          <w:sz w:val="24"/>
          <w:szCs w:val="24"/>
          <w:lang w:val="ru-RU"/>
        </w:rPr>
        <w:t>, складывается из стоимости лечения в части расходов на заработную плату и начисления на выплаты по оплате труда, стоимости лечения в части</w:t>
      </w:r>
      <w:r w:rsidRPr="0092353E">
        <w:rPr>
          <w:rFonts w:ascii="Times New Roman" w:hAnsi="Times New Roman"/>
          <w:kern w:val="24"/>
          <w:sz w:val="24"/>
          <w:szCs w:val="28"/>
          <w:lang w:val="ru-RU"/>
        </w:rPr>
        <w:t xml:space="preserve"> расходов на </w:t>
      </w:r>
      <w:r w:rsidRPr="0092353E">
        <w:rPr>
          <w:rFonts w:ascii="Times New Roman" w:hAnsi="Times New Roman"/>
          <w:sz w:val="24"/>
          <w:szCs w:val="24"/>
          <w:lang w:val="ru-RU"/>
        </w:rPr>
        <w:t>медикаменты, перевязочные средства и медицинский инструментарий, мягкий инвентарь, продукты питания и стоимости расходов на содержание медицинской организации</w:t>
      </w:r>
      <w:r>
        <w:rPr>
          <w:rFonts w:ascii="Times New Roman" w:hAnsi="Times New Roman"/>
          <w:sz w:val="24"/>
          <w:szCs w:val="24"/>
          <w:lang w:val="ru-RU"/>
        </w:rPr>
        <w:t>, по формуле</w:t>
      </w:r>
      <w:r w:rsidRPr="0092353E">
        <w:rPr>
          <w:rFonts w:ascii="Times New Roman" w:hAnsi="Times New Roman"/>
          <w:sz w:val="24"/>
          <w:szCs w:val="24"/>
          <w:lang w:val="ru-RU"/>
        </w:rPr>
        <w:t>:</w:t>
      </w:r>
      <w:proofErr w:type="gramEnd"/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 = С</w:t>
      </w:r>
      <w:proofErr w:type="gramStart"/>
      <w:r w:rsidRPr="0092353E">
        <w:rPr>
          <w:snapToGrid w:val="0"/>
          <w:sz w:val="24"/>
          <w:szCs w:val="24"/>
        </w:rPr>
        <w:t>1</w:t>
      </w:r>
      <w:proofErr w:type="gramEnd"/>
      <w:r w:rsidRPr="0092353E">
        <w:rPr>
          <w:snapToGrid w:val="0"/>
          <w:sz w:val="24"/>
          <w:szCs w:val="24"/>
        </w:rPr>
        <w:t>+С2+С3</w:t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  <w:t>(1),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</w:t>
      </w:r>
      <w:proofErr w:type="gramStart"/>
      <w:r w:rsidRPr="0092353E">
        <w:rPr>
          <w:snapToGrid w:val="0"/>
          <w:sz w:val="24"/>
          <w:szCs w:val="24"/>
        </w:rPr>
        <w:t>1</w:t>
      </w:r>
      <w:proofErr w:type="gramEnd"/>
      <w:r w:rsidRPr="0092353E">
        <w:rPr>
          <w:snapToGrid w:val="0"/>
          <w:sz w:val="24"/>
          <w:szCs w:val="24"/>
        </w:rPr>
        <w:t xml:space="preserve"> – стоимость медицинской помощи в части расходов на </w:t>
      </w:r>
      <w:r w:rsidRPr="0092353E">
        <w:rPr>
          <w:sz w:val="24"/>
          <w:szCs w:val="24"/>
        </w:rPr>
        <w:t>заработную плату и начислений на выплаты по оплате труда</w:t>
      </w:r>
      <w:r w:rsidRPr="0092353E">
        <w:rPr>
          <w:snapToGrid w:val="0"/>
          <w:sz w:val="24"/>
          <w:szCs w:val="24"/>
        </w:rPr>
        <w:t>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</w:t>
      </w:r>
      <w:proofErr w:type="gramStart"/>
      <w:r w:rsidRPr="0092353E">
        <w:rPr>
          <w:snapToGrid w:val="0"/>
          <w:sz w:val="24"/>
          <w:szCs w:val="24"/>
        </w:rPr>
        <w:t>2</w:t>
      </w:r>
      <w:proofErr w:type="gramEnd"/>
      <w:r w:rsidRPr="0092353E">
        <w:rPr>
          <w:snapToGrid w:val="0"/>
          <w:sz w:val="24"/>
          <w:szCs w:val="24"/>
        </w:rPr>
        <w:t xml:space="preserve"> – стоимость медицинской помощи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 xml:space="preserve">, мягкий инвентарь, продукты питания, 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С3 – стоимость медицинской помощи в части расходов на содержание медицинской организации. 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92353E">
        <w:rPr>
          <w:snapToGrid w:val="0"/>
          <w:sz w:val="24"/>
          <w:szCs w:val="24"/>
        </w:rPr>
        <w:t xml:space="preserve">Расчет стоимости медицинской помощи производится по тарифам МЭС в соответствии с установленным для медицинской организации уровнем оказания медицинской помощи и группами по оплате труда и расходов на содержание медицинской организации (таблица </w:t>
      </w:r>
      <w:r>
        <w:rPr>
          <w:snapToGrid w:val="0"/>
          <w:sz w:val="24"/>
          <w:szCs w:val="24"/>
        </w:rPr>
        <w:t>2</w:t>
      </w:r>
      <w:r w:rsidRPr="0092353E">
        <w:rPr>
          <w:snapToGrid w:val="0"/>
          <w:sz w:val="24"/>
          <w:szCs w:val="24"/>
        </w:rPr>
        <w:t>).</w:t>
      </w:r>
      <w:proofErr w:type="gramEnd"/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8.1. Расчет стоимости медицинской помощи, оказанной </w:t>
      </w:r>
      <w:proofErr w:type="gramStart"/>
      <w:r w:rsidRPr="0092353E">
        <w:rPr>
          <w:snapToGrid w:val="0"/>
          <w:sz w:val="24"/>
          <w:szCs w:val="24"/>
        </w:rPr>
        <w:t>застрахованным</w:t>
      </w:r>
      <w:proofErr w:type="gramEnd"/>
      <w:r w:rsidRPr="0092353E">
        <w:rPr>
          <w:snapToGrid w:val="0"/>
          <w:sz w:val="24"/>
          <w:szCs w:val="24"/>
        </w:rPr>
        <w:t xml:space="preserve"> стационарно, в части расходов на </w:t>
      </w:r>
      <w:r w:rsidRPr="0092353E">
        <w:rPr>
          <w:sz w:val="24"/>
          <w:szCs w:val="24"/>
        </w:rPr>
        <w:t>заработную плату, начисления на выплаты по оплате труда,</w:t>
      </w:r>
      <w:r w:rsidRPr="0092353E">
        <w:rPr>
          <w:kern w:val="24"/>
          <w:sz w:val="24"/>
          <w:szCs w:val="28"/>
        </w:rPr>
        <w:t xml:space="preserve">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инвентарь, продукты питания проводится отдельно по каждому профилю койки и затем суммируется в общую стоимость законченного случая. В случае, когда застрахованн</w:t>
      </w:r>
      <w:r>
        <w:rPr>
          <w:snapToGrid w:val="0"/>
          <w:sz w:val="24"/>
          <w:szCs w:val="24"/>
        </w:rPr>
        <w:t>ое</w:t>
      </w:r>
      <w:r w:rsidRPr="0092353E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лицо</w:t>
      </w:r>
      <w:r w:rsidRPr="0092353E">
        <w:rPr>
          <w:snapToGrid w:val="0"/>
          <w:sz w:val="24"/>
          <w:szCs w:val="24"/>
        </w:rPr>
        <w:t xml:space="preserve"> за время лечения несколько раз находил</w:t>
      </w:r>
      <w:r>
        <w:rPr>
          <w:snapToGrid w:val="0"/>
          <w:sz w:val="24"/>
          <w:szCs w:val="24"/>
        </w:rPr>
        <w:t>о</w:t>
      </w:r>
      <w:r w:rsidRPr="0092353E">
        <w:rPr>
          <w:snapToGrid w:val="0"/>
          <w:sz w:val="24"/>
          <w:szCs w:val="24"/>
        </w:rPr>
        <w:t>с</w:t>
      </w:r>
      <w:r>
        <w:rPr>
          <w:snapToGrid w:val="0"/>
          <w:sz w:val="24"/>
          <w:szCs w:val="24"/>
        </w:rPr>
        <w:t>ь</w:t>
      </w:r>
      <w:r w:rsidRPr="0092353E">
        <w:rPr>
          <w:snapToGrid w:val="0"/>
          <w:sz w:val="24"/>
          <w:szCs w:val="24"/>
        </w:rPr>
        <w:t xml:space="preserve"> на конкретной профильной койке, учитывается суммарное количество фактически проведенных </w:t>
      </w: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>/</w:t>
      </w:r>
      <w:proofErr w:type="gramStart"/>
      <w:r w:rsidRPr="0092353E">
        <w:rPr>
          <w:snapToGrid w:val="0"/>
          <w:sz w:val="24"/>
          <w:szCs w:val="24"/>
        </w:rPr>
        <w:t>дней</w:t>
      </w:r>
      <w:proofErr w:type="gramEnd"/>
      <w:r w:rsidRPr="0092353E">
        <w:rPr>
          <w:snapToGrid w:val="0"/>
          <w:sz w:val="24"/>
          <w:szCs w:val="24"/>
        </w:rPr>
        <w:t xml:space="preserve"> на этой койке. Для расчета стоимости профиль койки принимается </w:t>
      </w:r>
      <w:proofErr w:type="gramStart"/>
      <w:r w:rsidRPr="0092353E">
        <w:rPr>
          <w:snapToGrid w:val="0"/>
          <w:sz w:val="24"/>
          <w:szCs w:val="24"/>
        </w:rPr>
        <w:t>соответствующим</w:t>
      </w:r>
      <w:proofErr w:type="gramEnd"/>
      <w:r w:rsidRPr="0092353E">
        <w:rPr>
          <w:snapToGrid w:val="0"/>
          <w:sz w:val="24"/>
          <w:szCs w:val="24"/>
        </w:rPr>
        <w:t xml:space="preserve"> профилю МЭС: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а)</w:t>
      </w:r>
      <w:r w:rsidRPr="0092353E">
        <w:rPr>
          <w:snapToGrid w:val="0"/>
          <w:sz w:val="24"/>
          <w:szCs w:val="24"/>
          <w:lang w:val="en-US"/>
        </w:rPr>
        <w:t> </w:t>
      </w:r>
      <w:r w:rsidRPr="0092353E">
        <w:rPr>
          <w:snapToGrid w:val="0"/>
          <w:sz w:val="24"/>
          <w:szCs w:val="24"/>
        </w:rPr>
        <w:t xml:space="preserve">определяется фактическое время пребывания застрахованного </w:t>
      </w:r>
      <w:r>
        <w:rPr>
          <w:snapToGrid w:val="0"/>
          <w:sz w:val="24"/>
          <w:szCs w:val="24"/>
        </w:rPr>
        <w:t>лица</w:t>
      </w:r>
      <w:r w:rsidRPr="0092353E">
        <w:rPr>
          <w:snapToGrid w:val="0"/>
          <w:sz w:val="24"/>
          <w:szCs w:val="24"/>
        </w:rPr>
        <w:t xml:space="preserve"> по формуле: дата выбытия - дата поступления.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День поступления и день выбытия принимается за один расчетный день. Если дата поступления и дата выбытия одна и та же, то фактическое количество дней пребывания больного равно 1. 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  <w:u w:val="single"/>
        </w:rPr>
        <w:t>Для реанимации</w:t>
      </w:r>
      <w:r w:rsidRPr="0092353E">
        <w:rPr>
          <w:snapToGrid w:val="0"/>
          <w:sz w:val="24"/>
          <w:szCs w:val="24"/>
        </w:rPr>
        <w:t xml:space="preserve"> расчет проводится отдельно за каждый случай пребывания на реанимационной койке. 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б)</w:t>
      </w:r>
      <w:r w:rsidRPr="0092353E">
        <w:rPr>
          <w:snapToGrid w:val="0"/>
          <w:sz w:val="24"/>
          <w:szCs w:val="24"/>
          <w:lang w:val="en-US"/>
        </w:rPr>
        <w:t> </w:t>
      </w:r>
      <w:r w:rsidRPr="0092353E">
        <w:rPr>
          <w:snapToGrid w:val="0"/>
          <w:sz w:val="24"/>
          <w:szCs w:val="24"/>
        </w:rPr>
        <w:t>рассчитывается стоимость лечения на профильной койке в зависимости от фактических сроков пребывания.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8.1.1. Стоимость лечения застрахованного </w:t>
      </w:r>
      <w:r>
        <w:rPr>
          <w:snapToGrid w:val="0"/>
          <w:sz w:val="24"/>
          <w:szCs w:val="24"/>
        </w:rPr>
        <w:t>лица</w:t>
      </w:r>
      <w:r w:rsidRPr="0092353E">
        <w:rPr>
          <w:snapToGrid w:val="0"/>
          <w:sz w:val="24"/>
          <w:szCs w:val="24"/>
        </w:rPr>
        <w:t xml:space="preserve"> на профильной койке в части расходов на заработную плату, и начисления на выплаты по оплате труда определяется исходя из фактически выполненных </w:t>
      </w: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>/дней, но не более тарифа МЭС, по формуле: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</w:t>
      </w:r>
      <w:proofErr w:type="gramStart"/>
      <w:r w:rsidRPr="0092353E">
        <w:rPr>
          <w:snapToGrid w:val="0"/>
          <w:sz w:val="24"/>
          <w:szCs w:val="24"/>
        </w:rPr>
        <w:t>1</w:t>
      </w:r>
      <w:proofErr w:type="gramEnd"/>
      <w:r w:rsidRPr="0092353E">
        <w:rPr>
          <w:snapToGrid w:val="0"/>
          <w:sz w:val="24"/>
          <w:szCs w:val="24"/>
        </w:rPr>
        <w:t xml:space="preserve"> = (СТ1+СТ2) / К * </w:t>
      </w:r>
      <w:proofErr w:type="spellStart"/>
      <w:r w:rsidRPr="0092353E">
        <w:rPr>
          <w:snapToGrid w:val="0"/>
          <w:sz w:val="24"/>
          <w:szCs w:val="24"/>
        </w:rPr>
        <w:t>Кф</w:t>
      </w:r>
      <w:proofErr w:type="spellEnd"/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  <w:t>(2),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СТ</w:t>
      </w:r>
      <w:proofErr w:type="gramStart"/>
      <w:r w:rsidRPr="0092353E">
        <w:rPr>
          <w:snapToGrid w:val="0"/>
          <w:sz w:val="24"/>
          <w:szCs w:val="24"/>
        </w:rPr>
        <w:t>1</w:t>
      </w:r>
      <w:proofErr w:type="gramEnd"/>
      <w:r w:rsidRPr="0092353E">
        <w:rPr>
          <w:snapToGrid w:val="0"/>
          <w:sz w:val="24"/>
          <w:szCs w:val="24"/>
        </w:rPr>
        <w:t xml:space="preserve"> – тариф МЭС в части заработной платы,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СТ</w:t>
      </w:r>
      <w:proofErr w:type="gramStart"/>
      <w:r w:rsidRPr="0092353E">
        <w:rPr>
          <w:snapToGrid w:val="0"/>
          <w:sz w:val="24"/>
          <w:szCs w:val="24"/>
        </w:rPr>
        <w:t>2</w:t>
      </w:r>
      <w:proofErr w:type="gramEnd"/>
      <w:r w:rsidRPr="0092353E">
        <w:rPr>
          <w:snapToGrid w:val="0"/>
          <w:sz w:val="24"/>
          <w:szCs w:val="24"/>
        </w:rPr>
        <w:t xml:space="preserve"> – тариф МЭС в части начислений на выплаты по оплате труда,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 xml:space="preserve"> – количество к/дней по МЭС,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Кф</w:t>
      </w:r>
      <w:proofErr w:type="spellEnd"/>
      <w:r w:rsidRPr="0092353E">
        <w:rPr>
          <w:snapToGrid w:val="0"/>
          <w:sz w:val="24"/>
          <w:szCs w:val="24"/>
        </w:rPr>
        <w:t xml:space="preserve"> - фактическое количество </w:t>
      </w: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>/дней, проведенных на профильной койке.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8.1.2. Стоимость лечения на профильной койке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инвентарь, продукты питания определяется в следующем порядке: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50EE2">
        <w:rPr>
          <w:snapToGrid w:val="0"/>
          <w:sz w:val="24"/>
          <w:szCs w:val="24"/>
        </w:rPr>
        <w:t>С</w:t>
      </w:r>
      <w:proofErr w:type="gramStart"/>
      <w:r w:rsidRPr="00950EE2">
        <w:rPr>
          <w:snapToGrid w:val="0"/>
          <w:sz w:val="24"/>
          <w:szCs w:val="24"/>
        </w:rPr>
        <w:t>2</w:t>
      </w:r>
      <w:proofErr w:type="gramEnd"/>
      <w:r w:rsidRPr="00950EE2">
        <w:rPr>
          <w:snapToGrid w:val="0"/>
          <w:sz w:val="24"/>
          <w:szCs w:val="24"/>
        </w:rPr>
        <w:t> = (СТ10/</w:t>
      </w:r>
      <w:r w:rsidRPr="00950EE2">
        <w:rPr>
          <w:snapToGrid w:val="0"/>
          <w:sz w:val="24"/>
          <w:szCs w:val="24"/>
          <w:lang w:val="en-US"/>
        </w:rPr>
        <w:t>K</w:t>
      </w:r>
      <w:r w:rsidRPr="00950EE2">
        <w:rPr>
          <w:snapToGrid w:val="0"/>
          <w:sz w:val="24"/>
          <w:szCs w:val="24"/>
        </w:rPr>
        <w:t xml:space="preserve">)* </w:t>
      </w:r>
      <w:proofErr w:type="spellStart"/>
      <w:r w:rsidRPr="00950EE2">
        <w:rPr>
          <w:snapToGrid w:val="0"/>
          <w:sz w:val="24"/>
          <w:szCs w:val="24"/>
        </w:rPr>
        <w:t>К</w:t>
      </w:r>
      <w:r w:rsidRPr="00950EE2">
        <w:rPr>
          <w:snapToGrid w:val="0"/>
          <w:sz w:val="24"/>
          <w:szCs w:val="24"/>
          <w:vertAlign w:val="subscript"/>
        </w:rPr>
        <w:t>фн</w:t>
      </w:r>
      <w:proofErr w:type="spellEnd"/>
      <w:r w:rsidRPr="00950EE2">
        <w:rPr>
          <w:snapToGrid w:val="0"/>
          <w:sz w:val="24"/>
          <w:szCs w:val="24"/>
        </w:rPr>
        <w:t> + (СТ14/</w:t>
      </w:r>
      <w:r w:rsidRPr="00950EE2">
        <w:rPr>
          <w:snapToGrid w:val="0"/>
          <w:sz w:val="24"/>
          <w:szCs w:val="24"/>
          <w:lang w:val="en-US"/>
        </w:rPr>
        <w:t>K</w:t>
      </w:r>
      <w:r w:rsidRPr="00950EE2">
        <w:rPr>
          <w:snapToGrid w:val="0"/>
          <w:sz w:val="24"/>
          <w:szCs w:val="24"/>
        </w:rPr>
        <w:t xml:space="preserve">)* </w:t>
      </w:r>
      <w:proofErr w:type="spellStart"/>
      <w:r w:rsidRPr="00950EE2">
        <w:rPr>
          <w:snapToGrid w:val="0"/>
          <w:sz w:val="24"/>
          <w:szCs w:val="24"/>
        </w:rPr>
        <w:t>К</w:t>
      </w:r>
      <w:r w:rsidRPr="00950EE2">
        <w:rPr>
          <w:snapToGrid w:val="0"/>
          <w:sz w:val="24"/>
          <w:szCs w:val="24"/>
          <w:vertAlign w:val="subscript"/>
        </w:rPr>
        <w:t>фн</w:t>
      </w:r>
      <w:proofErr w:type="spellEnd"/>
      <w:r w:rsidRPr="00950EE2">
        <w:rPr>
          <w:snapToGrid w:val="0"/>
          <w:sz w:val="24"/>
          <w:szCs w:val="24"/>
        </w:rPr>
        <w:t xml:space="preserve">  + (СТ9/К)* </w:t>
      </w:r>
      <w:proofErr w:type="spellStart"/>
      <w:r w:rsidRPr="00950EE2">
        <w:rPr>
          <w:snapToGrid w:val="0"/>
          <w:sz w:val="24"/>
          <w:szCs w:val="24"/>
        </w:rPr>
        <w:t>К</w:t>
      </w:r>
      <w:r w:rsidRPr="00950EE2">
        <w:rPr>
          <w:snapToGrid w:val="0"/>
          <w:sz w:val="24"/>
          <w:szCs w:val="24"/>
          <w:vertAlign w:val="subscript"/>
        </w:rPr>
        <w:t>ф</w:t>
      </w:r>
      <w:proofErr w:type="spellEnd"/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  <w:t>(3),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СТ</w:t>
      </w:r>
      <w:proofErr w:type="gramStart"/>
      <w:r w:rsidRPr="0092353E">
        <w:rPr>
          <w:snapToGrid w:val="0"/>
          <w:sz w:val="24"/>
          <w:szCs w:val="24"/>
        </w:rPr>
        <w:t>9</w:t>
      </w:r>
      <w:proofErr w:type="gramEnd"/>
      <w:r w:rsidRPr="0092353E">
        <w:rPr>
          <w:snapToGrid w:val="0"/>
          <w:sz w:val="24"/>
          <w:szCs w:val="24"/>
        </w:rPr>
        <w:t xml:space="preserve"> – тариф МЭС в части расходов на питание;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СТ10 – тариф МЭС в части расходов на медикаменты, перевязочные средства и</w:t>
      </w:r>
      <w:r w:rsidRPr="0092353E">
        <w:rPr>
          <w:sz w:val="24"/>
          <w:szCs w:val="24"/>
        </w:rPr>
        <w:t xml:space="preserve"> медицинский инструментарий</w:t>
      </w:r>
      <w:r w:rsidRPr="0092353E">
        <w:rPr>
          <w:snapToGrid w:val="0"/>
          <w:sz w:val="24"/>
          <w:szCs w:val="24"/>
        </w:rPr>
        <w:t>;</w:t>
      </w:r>
    </w:p>
    <w:p w:rsidR="00CA7FEC" w:rsidRDefault="00CA7FEC" w:rsidP="00CA7FEC">
      <w:pPr>
        <w:tabs>
          <w:tab w:val="left" w:pos="1990"/>
          <w:tab w:val="left" w:pos="3190"/>
          <w:tab w:val="left" w:pos="4030"/>
        </w:tabs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СТ14 – тариф в части расходов на мягкий инвентарь;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 xml:space="preserve"> – количество к/дней по МЭС,</w:t>
      </w:r>
    </w:p>
    <w:p w:rsidR="00CA7FEC" w:rsidRDefault="00CA7FEC" w:rsidP="00CA7FEC">
      <w:pPr>
        <w:tabs>
          <w:tab w:val="left" w:pos="1990"/>
          <w:tab w:val="left" w:pos="3190"/>
          <w:tab w:val="left" w:pos="4030"/>
        </w:tabs>
        <w:ind w:firstLine="709"/>
        <w:jc w:val="both"/>
        <w:rPr>
          <w:snapToGrid w:val="0"/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К</w:t>
      </w:r>
      <w:r w:rsidRPr="0092353E">
        <w:rPr>
          <w:snapToGrid w:val="0"/>
          <w:sz w:val="24"/>
          <w:szCs w:val="24"/>
          <w:vertAlign w:val="subscript"/>
        </w:rPr>
        <w:t>ф</w:t>
      </w:r>
      <w:proofErr w:type="spellEnd"/>
      <w:r w:rsidRPr="0092353E">
        <w:rPr>
          <w:snapToGrid w:val="0"/>
          <w:sz w:val="24"/>
          <w:szCs w:val="24"/>
        </w:rPr>
        <w:t xml:space="preserve"> - фактическое количество проведенных </w:t>
      </w: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>/</w:t>
      </w:r>
      <w:r w:rsidRPr="00950EE2">
        <w:rPr>
          <w:snapToGrid w:val="0"/>
          <w:sz w:val="24"/>
          <w:szCs w:val="24"/>
        </w:rPr>
        <w:t>дней, проведенных на профильной койке.</w:t>
      </w:r>
    </w:p>
    <w:p w:rsidR="00CA7FEC" w:rsidRPr="00950EE2" w:rsidRDefault="00CA7FEC" w:rsidP="00CA7FEC">
      <w:pPr>
        <w:tabs>
          <w:tab w:val="left" w:pos="1990"/>
          <w:tab w:val="left" w:pos="3190"/>
          <w:tab w:val="left" w:pos="4030"/>
        </w:tabs>
        <w:ind w:firstLine="709"/>
        <w:jc w:val="both"/>
        <w:rPr>
          <w:snapToGrid w:val="0"/>
          <w:sz w:val="24"/>
          <w:szCs w:val="24"/>
        </w:rPr>
      </w:pPr>
      <w:proofErr w:type="spellStart"/>
      <w:r w:rsidRPr="00950EE2">
        <w:rPr>
          <w:snapToGrid w:val="0"/>
          <w:sz w:val="24"/>
          <w:szCs w:val="24"/>
        </w:rPr>
        <w:t>К</w:t>
      </w:r>
      <w:r w:rsidRPr="00950EE2">
        <w:rPr>
          <w:snapToGrid w:val="0"/>
          <w:sz w:val="24"/>
          <w:szCs w:val="24"/>
          <w:vertAlign w:val="subscript"/>
        </w:rPr>
        <w:t>фн</w:t>
      </w:r>
      <w:proofErr w:type="spellEnd"/>
      <w:r w:rsidRPr="00950EE2">
        <w:rPr>
          <w:snapToGrid w:val="0"/>
          <w:sz w:val="24"/>
          <w:szCs w:val="24"/>
        </w:rPr>
        <w:t xml:space="preserve"> - количество проведенных </w:t>
      </w:r>
      <w:proofErr w:type="gramStart"/>
      <w:r w:rsidRPr="00950EE2">
        <w:rPr>
          <w:snapToGrid w:val="0"/>
          <w:sz w:val="24"/>
          <w:szCs w:val="24"/>
        </w:rPr>
        <w:t>к</w:t>
      </w:r>
      <w:proofErr w:type="gramEnd"/>
      <w:r w:rsidRPr="00950EE2">
        <w:rPr>
          <w:snapToGrid w:val="0"/>
          <w:sz w:val="24"/>
          <w:szCs w:val="24"/>
        </w:rPr>
        <w:t xml:space="preserve">/дней, но не больше количества к/дней по МЭС. </w:t>
      </w:r>
    </w:p>
    <w:p w:rsidR="00CA7FEC" w:rsidRPr="00950EE2" w:rsidRDefault="00CA7FEC" w:rsidP="00CA7FEC">
      <w:pPr>
        <w:tabs>
          <w:tab w:val="left" w:pos="1990"/>
          <w:tab w:val="left" w:pos="3190"/>
          <w:tab w:val="left" w:pos="4030"/>
        </w:tabs>
        <w:ind w:firstLine="709"/>
        <w:jc w:val="both"/>
        <w:rPr>
          <w:snapToGrid w:val="0"/>
          <w:sz w:val="24"/>
          <w:szCs w:val="24"/>
        </w:rPr>
      </w:pPr>
      <w:r w:rsidRPr="00950EE2">
        <w:rPr>
          <w:snapToGrid w:val="0"/>
          <w:sz w:val="24"/>
          <w:szCs w:val="24"/>
        </w:rPr>
        <w:t xml:space="preserve">На заключительном этапе лечения (по </w:t>
      </w:r>
      <w:proofErr w:type="gramStart"/>
      <w:r w:rsidRPr="00950EE2">
        <w:rPr>
          <w:snapToGrid w:val="0"/>
          <w:sz w:val="24"/>
          <w:szCs w:val="24"/>
        </w:rPr>
        <w:t>выписному</w:t>
      </w:r>
      <w:proofErr w:type="gramEnd"/>
      <w:r w:rsidRPr="00950EE2">
        <w:rPr>
          <w:snapToGrid w:val="0"/>
          <w:sz w:val="24"/>
          <w:szCs w:val="24"/>
        </w:rPr>
        <w:t xml:space="preserve"> МЭС), за исключением реанимации, расчет проводится по формуле:</w:t>
      </w:r>
    </w:p>
    <w:p w:rsidR="00CA7FEC" w:rsidRPr="00950EE2" w:rsidRDefault="00CA7FEC" w:rsidP="00CA7FEC">
      <w:pPr>
        <w:tabs>
          <w:tab w:val="left" w:pos="1990"/>
          <w:tab w:val="left" w:pos="3190"/>
          <w:tab w:val="left" w:pos="4030"/>
        </w:tabs>
        <w:ind w:firstLine="709"/>
        <w:jc w:val="both"/>
        <w:rPr>
          <w:snapToGrid w:val="0"/>
          <w:sz w:val="24"/>
          <w:szCs w:val="24"/>
        </w:rPr>
      </w:pPr>
      <w:r w:rsidRPr="00950EE2">
        <w:rPr>
          <w:snapToGrid w:val="0"/>
          <w:sz w:val="24"/>
          <w:szCs w:val="24"/>
        </w:rPr>
        <w:t>С</w:t>
      </w:r>
      <w:proofErr w:type="gramStart"/>
      <w:r w:rsidRPr="00950EE2">
        <w:rPr>
          <w:snapToGrid w:val="0"/>
          <w:sz w:val="24"/>
          <w:szCs w:val="24"/>
        </w:rPr>
        <w:t>2</w:t>
      </w:r>
      <w:proofErr w:type="gramEnd"/>
      <w:r w:rsidRPr="00950EE2">
        <w:rPr>
          <w:snapToGrid w:val="0"/>
          <w:sz w:val="24"/>
          <w:szCs w:val="24"/>
        </w:rPr>
        <w:t xml:space="preserve"> = СТ10 + СТ14  + (СТ9/К)* </w:t>
      </w:r>
      <w:proofErr w:type="spellStart"/>
      <w:r w:rsidRPr="00950EE2">
        <w:rPr>
          <w:snapToGrid w:val="0"/>
          <w:sz w:val="24"/>
          <w:szCs w:val="24"/>
        </w:rPr>
        <w:t>К</w:t>
      </w:r>
      <w:r w:rsidRPr="00950EE2">
        <w:rPr>
          <w:snapToGrid w:val="0"/>
          <w:sz w:val="24"/>
          <w:szCs w:val="24"/>
          <w:vertAlign w:val="subscript"/>
        </w:rPr>
        <w:t>ф</w:t>
      </w:r>
      <w:proofErr w:type="spellEnd"/>
      <w:r w:rsidRPr="00950EE2">
        <w:rPr>
          <w:snapToGrid w:val="0"/>
          <w:sz w:val="24"/>
          <w:szCs w:val="24"/>
        </w:rPr>
        <w:tab/>
      </w:r>
      <w:r w:rsidRPr="00950EE2">
        <w:rPr>
          <w:snapToGrid w:val="0"/>
          <w:sz w:val="24"/>
          <w:szCs w:val="24"/>
        </w:rPr>
        <w:tab/>
      </w:r>
      <w:r w:rsidRPr="00950EE2">
        <w:rPr>
          <w:snapToGrid w:val="0"/>
          <w:sz w:val="24"/>
          <w:szCs w:val="24"/>
        </w:rPr>
        <w:tab/>
      </w:r>
      <w:r w:rsidRPr="00950EE2">
        <w:rPr>
          <w:snapToGrid w:val="0"/>
          <w:sz w:val="24"/>
          <w:szCs w:val="24"/>
        </w:rPr>
        <w:tab/>
      </w:r>
      <w:r w:rsidRPr="00950EE2">
        <w:rPr>
          <w:snapToGrid w:val="0"/>
          <w:sz w:val="24"/>
          <w:szCs w:val="24"/>
        </w:rPr>
        <w:tab/>
      </w:r>
      <w:r w:rsidRPr="00950EE2">
        <w:rPr>
          <w:snapToGrid w:val="0"/>
          <w:sz w:val="24"/>
          <w:szCs w:val="24"/>
        </w:rPr>
        <w:tab/>
      </w:r>
      <w:r w:rsidRPr="00950EE2">
        <w:rPr>
          <w:snapToGrid w:val="0"/>
          <w:sz w:val="24"/>
          <w:szCs w:val="24"/>
        </w:rPr>
        <w:tab/>
        <w:t>(4).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50EE2">
        <w:rPr>
          <w:sz w:val="24"/>
          <w:szCs w:val="24"/>
        </w:rPr>
        <w:t>8.1.3. </w:t>
      </w:r>
      <w:proofErr w:type="gramStart"/>
      <w:r w:rsidRPr="00950EE2">
        <w:rPr>
          <w:sz w:val="24"/>
          <w:szCs w:val="24"/>
        </w:rPr>
        <w:t>К с</w:t>
      </w:r>
      <w:r w:rsidRPr="00950EE2">
        <w:rPr>
          <w:snapToGrid w:val="0"/>
          <w:sz w:val="24"/>
          <w:szCs w:val="24"/>
        </w:rPr>
        <w:t>тоимости лечения катаракты с имплантацией интраокулярной линзы по МЭС 1270089, 1270093, 1270098, 1270163 1770109, 1770111, 1770116, 1770184 в ГБУЗ НСО</w:t>
      </w:r>
      <w:r w:rsidRPr="0092353E">
        <w:rPr>
          <w:snapToGrid w:val="0"/>
          <w:sz w:val="24"/>
          <w:szCs w:val="24"/>
        </w:rPr>
        <w:t xml:space="preserve"> «ГНОКБ», ГБУЗ НСО «ГКБ №1» и Новосибирском филиале ФГБУ «МНТК «Микрохирургия глаза» МЗ РФ для </w:t>
      </w:r>
      <w:r>
        <w:rPr>
          <w:snapToGrid w:val="0"/>
          <w:sz w:val="24"/>
          <w:szCs w:val="24"/>
        </w:rPr>
        <w:t>лиц</w:t>
      </w:r>
      <w:r w:rsidRPr="0092353E">
        <w:rPr>
          <w:snapToGrid w:val="0"/>
          <w:sz w:val="24"/>
          <w:szCs w:val="24"/>
        </w:rPr>
        <w:t xml:space="preserve">, застрахованных на территории </w:t>
      </w:r>
      <w:r>
        <w:rPr>
          <w:snapToGrid w:val="0"/>
          <w:sz w:val="24"/>
          <w:szCs w:val="24"/>
        </w:rPr>
        <w:t>Новосибирской области</w:t>
      </w:r>
      <w:r w:rsidRPr="0092353E">
        <w:rPr>
          <w:snapToGrid w:val="0"/>
          <w:sz w:val="24"/>
          <w:szCs w:val="24"/>
        </w:rPr>
        <w:t xml:space="preserve">,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инвентарь, продукты питания</w:t>
      </w:r>
      <w:r>
        <w:rPr>
          <w:snapToGrid w:val="0"/>
          <w:sz w:val="24"/>
          <w:szCs w:val="24"/>
        </w:rPr>
        <w:t xml:space="preserve">, прибавляется </w:t>
      </w:r>
      <w:r w:rsidRPr="0092353E">
        <w:rPr>
          <w:snapToGrid w:val="0"/>
          <w:sz w:val="24"/>
          <w:szCs w:val="24"/>
        </w:rPr>
        <w:t>дополнительный норматив компенсируемых</w:t>
      </w:r>
      <w:proofErr w:type="gramEnd"/>
      <w:r w:rsidRPr="0092353E">
        <w:rPr>
          <w:snapToGrid w:val="0"/>
          <w:sz w:val="24"/>
          <w:szCs w:val="24"/>
        </w:rPr>
        <w:t xml:space="preserve"> затрат на расходные материалы в размере 1 815,0 рублей</w:t>
      </w:r>
      <w:r>
        <w:rPr>
          <w:snapToGrid w:val="0"/>
          <w:sz w:val="24"/>
          <w:szCs w:val="24"/>
        </w:rPr>
        <w:t>.</w:t>
      </w:r>
    </w:p>
    <w:p w:rsidR="00CA7FEC" w:rsidRPr="0092353E" w:rsidRDefault="00CA7FEC" w:rsidP="00CA7FEC">
      <w:pPr>
        <w:ind w:firstLine="709"/>
        <w:jc w:val="both"/>
        <w:rPr>
          <w:sz w:val="24"/>
          <w:szCs w:val="24"/>
        </w:rPr>
      </w:pPr>
      <w:r w:rsidRPr="0092353E">
        <w:rPr>
          <w:snapToGrid w:val="0"/>
          <w:sz w:val="24"/>
          <w:szCs w:val="24"/>
        </w:rPr>
        <w:t>8.1.4. </w:t>
      </w:r>
      <w:proofErr w:type="gramStart"/>
      <w:r w:rsidRPr="0092353E">
        <w:rPr>
          <w:sz w:val="24"/>
          <w:szCs w:val="24"/>
        </w:rPr>
        <w:t xml:space="preserve">Стоимость лечения ребенка в случае его госпитализации с лицом, ухаживающим за ним, </w:t>
      </w:r>
      <w:r w:rsidRPr="0092353E">
        <w:rPr>
          <w:snapToGrid w:val="0"/>
          <w:sz w:val="24"/>
          <w:szCs w:val="24"/>
        </w:rPr>
        <w:t xml:space="preserve">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 xml:space="preserve">, мягкий инвентарь, продукты питания </w:t>
      </w:r>
      <w:r w:rsidRPr="0092353E">
        <w:rPr>
          <w:sz w:val="24"/>
          <w:szCs w:val="24"/>
        </w:rPr>
        <w:t>определяется по формуле:</w:t>
      </w:r>
      <w:proofErr w:type="gramEnd"/>
    </w:p>
    <w:p w:rsidR="00CA7FEC" w:rsidRPr="0092353E" w:rsidRDefault="00CA7FEC" w:rsidP="00CA7FEC">
      <w:pPr>
        <w:ind w:firstLine="709"/>
        <w:jc w:val="center"/>
        <w:rPr>
          <w:sz w:val="24"/>
          <w:szCs w:val="24"/>
        </w:rPr>
      </w:pPr>
      <w:r w:rsidRPr="0092353E">
        <w:rPr>
          <w:sz w:val="24"/>
          <w:szCs w:val="24"/>
        </w:rPr>
        <w:t xml:space="preserve">С2 </w:t>
      </w:r>
      <w:r w:rsidRPr="00950EE2">
        <w:rPr>
          <w:sz w:val="24"/>
          <w:szCs w:val="24"/>
        </w:rPr>
        <w:t xml:space="preserve">= </w:t>
      </w:r>
      <w:r w:rsidRPr="00950EE2">
        <w:rPr>
          <w:snapToGrid w:val="0"/>
          <w:sz w:val="24"/>
          <w:szCs w:val="24"/>
        </w:rPr>
        <w:t>(СТ10/</w:t>
      </w:r>
      <w:r w:rsidRPr="00950EE2">
        <w:rPr>
          <w:snapToGrid w:val="0"/>
          <w:sz w:val="24"/>
          <w:szCs w:val="24"/>
          <w:lang w:val="en-US"/>
        </w:rPr>
        <w:t>K</w:t>
      </w:r>
      <w:r w:rsidRPr="00950EE2">
        <w:rPr>
          <w:snapToGrid w:val="0"/>
          <w:sz w:val="24"/>
          <w:szCs w:val="24"/>
        </w:rPr>
        <w:t xml:space="preserve">)* </w:t>
      </w:r>
      <w:proofErr w:type="spellStart"/>
      <w:r w:rsidRPr="00950EE2">
        <w:rPr>
          <w:snapToGrid w:val="0"/>
          <w:sz w:val="24"/>
          <w:szCs w:val="24"/>
        </w:rPr>
        <w:t>К</w:t>
      </w:r>
      <w:r w:rsidRPr="00950EE2">
        <w:rPr>
          <w:snapToGrid w:val="0"/>
          <w:sz w:val="24"/>
          <w:szCs w:val="24"/>
          <w:vertAlign w:val="subscript"/>
        </w:rPr>
        <w:t>фн</w:t>
      </w:r>
      <w:proofErr w:type="spellEnd"/>
      <w:r w:rsidRPr="00950EE2">
        <w:rPr>
          <w:snapToGrid w:val="0"/>
          <w:sz w:val="24"/>
          <w:szCs w:val="24"/>
        </w:rPr>
        <w:t> + (СТ14/</w:t>
      </w:r>
      <w:r w:rsidRPr="00950EE2">
        <w:rPr>
          <w:snapToGrid w:val="0"/>
          <w:sz w:val="24"/>
          <w:szCs w:val="24"/>
          <w:lang w:val="en-US"/>
        </w:rPr>
        <w:t>K</w:t>
      </w:r>
      <w:r w:rsidRPr="00950EE2">
        <w:rPr>
          <w:snapToGrid w:val="0"/>
          <w:sz w:val="24"/>
          <w:szCs w:val="24"/>
        </w:rPr>
        <w:t xml:space="preserve">)* </w:t>
      </w:r>
      <w:proofErr w:type="spellStart"/>
      <w:r w:rsidRPr="00950EE2">
        <w:rPr>
          <w:snapToGrid w:val="0"/>
          <w:sz w:val="24"/>
          <w:szCs w:val="24"/>
        </w:rPr>
        <w:t>К</w:t>
      </w:r>
      <w:r w:rsidRPr="00950EE2">
        <w:rPr>
          <w:snapToGrid w:val="0"/>
          <w:sz w:val="24"/>
          <w:szCs w:val="24"/>
          <w:vertAlign w:val="subscript"/>
        </w:rPr>
        <w:t>фн</w:t>
      </w:r>
      <w:proofErr w:type="spellEnd"/>
      <w:r w:rsidRPr="00950EE2">
        <w:rPr>
          <w:snapToGrid w:val="0"/>
          <w:sz w:val="24"/>
          <w:szCs w:val="24"/>
        </w:rPr>
        <w:t>  +</w:t>
      </w:r>
      <w:r w:rsidRPr="0092353E">
        <w:rPr>
          <w:snapToGrid w:val="0"/>
          <w:sz w:val="24"/>
          <w:szCs w:val="24"/>
        </w:rPr>
        <w:t> 2*СТ9</w:t>
      </w:r>
      <w:proofErr w:type="gramStart"/>
      <w:r w:rsidRPr="0092353E">
        <w:rPr>
          <w:snapToGrid w:val="0"/>
          <w:sz w:val="24"/>
          <w:szCs w:val="24"/>
        </w:rPr>
        <w:t>/К</w:t>
      </w:r>
      <w:proofErr w:type="gramEnd"/>
      <w:r w:rsidRPr="0092353E">
        <w:rPr>
          <w:snapToGrid w:val="0"/>
          <w:sz w:val="24"/>
          <w:szCs w:val="24"/>
        </w:rPr>
        <w:t xml:space="preserve">* </w:t>
      </w:r>
      <w:proofErr w:type="spellStart"/>
      <w:r w:rsidRPr="0092353E">
        <w:rPr>
          <w:snapToGrid w:val="0"/>
          <w:sz w:val="24"/>
          <w:szCs w:val="24"/>
        </w:rPr>
        <w:t>К</w:t>
      </w:r>
      <w:r w:rsidRPr="0092353E">
        <w:rPr>
          <w:snapToGrid w:val="0"/>
          <w:sz w:val="24"/>
          <w:szCs w:val="24"/>
          <w:vertAlign w:val="subscript"/>
        </w:rPr>
        <w:t>ф</w:t>
      </w:r>
      <w:proofErr w:type="spellEnd"/>
      <w:r w:rsidRPr="0092353E">
        <w:rPr>
          <w:snapToGrid w:val="0"/>
          <w:sz w:val="24"/>
          <w:szCs w:val="24"/>
        </w:rPr>
        <w:t xml:space="preserve"> </w:t>
      </w:r>
      <w:r w:rsidRPr="0092353E">
        <w:rPr>
          <w:sz w:val="24"/>
          <w:szCs w:val="24"/>
        </w:rPr>
        <w:t xml:space="preserve">+ </w:t>
      </w:r>
      <w:r w:rsidRPr="0092353E">
        <w:rPr>
          <w:sz w:val="24"/>
          <w:szCs w:val="24"/>
          <w:lang w:val="en-US"/>
        </w:rPr>
        <w:t>N</w:t>
      </w:r>
      <w:r w:rsidRPr="0092353E">
        <w:rPr>
          <w:snapToGrid w:val="0"/>
          <w:sz w:val="24"/>
          <w:szCs w:val="24"/>
          <w:vertAlign w:val="subscript"/>
        </w:rPr>
        <w:t xml:space="preserve">об </w:t>
      </w:r>
      <w:r w:rsidRPr="0092353E">
        <w:rPr>
          <w:sz w:val="24"/>
          <w:szCs w:val="24"/>
        </w:rPr>
        <w:t>,</w:t>
      </w:r>
      <w:r w:rsidRPr="0092353E">
        <w:rPr>
          <w:sz w:val="24"/>
          <w:szCs w:val="24"/>
        </w:rPr>
        <w:tab/>
      </w:r>
      <w:r w:rsidRPr="0092353E">
        <w:rPr>
          <w:sz w:val="24"/>
          <w:szCs w:val="24"/>
        </w:rPr>
        <w:tab/>
      </w:r>
      <w:r w:rsidRPr="0092353E">
        <w:rPr>
          <w:sz w:val="24"/>
          <w:szCs w:val="24"/>
        </w:rPr>
        <w:tab/>
        <w:t>(5), где</w:t>
      </w:r>
    </w:p>
    <w:p w:rsidR="00CA7FEC" w:rsidRPr="0092353E" w:rsidRDefault="00CA7FEC" w:rsidP="00CA7FEC">
      <w:pPr>
        <w:ind w:firstLine="709"/>
        <w:jc w:val="center"/>
        <w:rPr>
          <w:sz w:val="24"/>
          <w:szCs w:val="24"/>
        </w:rPr>
      </w:pPr>
    </w:p>
    <w:p w:rsidR="00CA7FEC" w:rsidRPr="0092353E" w:rsidRDefault="00CA7FEC" w:rsidP="00CA7FEC">
      <w:pPr>
        <w:ind w:firstLine="709"/>
        <w:jc w:val="both"/>
        <w:rPr>
          <w:sz w:val="24"/>
          <w:szCs w:val="24"/>
        </w:rPr>
      </w:pPr>
      <w:proofErr w:type="gramStart"/>
      <w:r w:rsidRPr="0092353E">
        <w:rPr>
          <w:sz w:val="24"/>
          <w:szCs w:val="24"/>
          <w:lang w:val="en-US"/>
        </w:rPr>
        <w:t>N</w:t>
      </w:r>
      <w:r w:rsidRPr="0092353E">
        <w:rPr>
          <w:snapToGrid w:val="0"/>
          <w:sz w:val="24"/>
          <w:szCs w:val="24"/>
          <w:vertAlign w:val="subscript"/>
        </w:rPr>
        <w:t>об</w:t>
      </w:r>
      <w:r w:rsidRPr="0092353E">
        <w:rPr>
          <w:sz w:val="24"/>
          <w:szCs w:val="24"/>
        </w:rPr>
        <w:t xml:space="preserve"> – тариф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</w:t>
      </w:r>
      <w:r w:rsidRPr="0092353E">
        <w:rPr>
          <w:sz w:val="24"/>
          <w:szCs w:val="24"/>
        </w:rPr>
        <w:t xml:space="preserve"> по диагностическим МЭС 731196, 735063, 743018.</w:t>
      </w:r>
      <w:proofErr w:type="gramEnd"/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8.1.5</w:t>
      </w:r>
      <w:r w:rsidRPr="00950EE2">
        <w:rPr>
          <w:snapToGrid w:val="0"/>
          <w:sz w:val="24"/>
          <w:szCs w:val="24"/>
        </w:rPr>
        <w:t>. </w:t>
      </w:r>
      <w:proofErr w:type="gramStart"/>
      <w:r w:rsidRPr="00950EE2">
        <w:rPr>
          <w:snapToGrid w:val="0"/>
          <w:sz w:val="24"/>
          <w:szCs w:val="24"/>
        </w:rPr>
        <w:t xml:space="preserve">Стоимость медицинской помощи в </w:t>
      </w:r>
      <w:r w:rsidRPr="00950EE2">
        <w:rPr>
          <w:kern w:val="24"/>
          <w:sz w:val="24"/>
          <w:szCs w:val="28"/>
        </w:rPr>
        <w:t xml:space="preserve">части расходов на </w:t>
      </w:r>
      <w:r w:rsidRPr="00950EE2">
        <w:rPr>
          <w:snapToGrid w:val="0"/>
          <w:sz w:val="24"/>
          <w:szCs w:val="24"/>
        </w:rPr>
        <w:t>медикаменты,</w:t>
      </w:r>
      <w:r w:rsidRPr="00950EE2">
        <w:rPr>
          <w:sz w:val="24"/>
          <w:szCs w:val="24"/>
        </w:rPr>
        <w:t xml:space="preserve"> перевязочные средства и медицинский инструментарий</w:t>
      </w:r>
      <w:r w:rsidRPr="00950EE2">
        <w:rPr>
          <w:snapToGrid w:val="0"/>
          <w:sz w:val="24"/>
          <w:szCs w:val="24"/>
        </w:rPr>
        <w:t>, мягкий инвентарь, продукты питания, оказанной в приемных отделениях больниц, при отказе в госпитализации (по карточкам отказа</w:t>
      </w:r>
      <w:r w:rsidRPr="0092353E">
        <w:rPr>
          <w:snapToGrid w:val="0"/>
          <w:sz w:val="24"/>
          <w:szCs w:val="24"/>
        </w:rPr>
        <w:t>) - С2</w:t>
      </w:r>
      <w:r w:rsidRPr="0092353E">
        <w:rPr>
          <w:snapToGrid w:val="0"/>
          <w:sz w:val="24"/>
          <w:szCs w:val="24"/>
          <w:vertAlign w:val="subscript"/>
        </w:rPr>
        <w:t xml:space="preserve">ПО </w:t>
      </w:r>
      <w:r w:rsidRPr="0092353E">
        <w:rPr>
          <w:snapToGrid w:val="0"/>
          <w:sz w:val="24"/>
          <w:szCs w:val="24"/>
        </w:rPr>
        <w:t xml:space="preserve"> - определяется по формуле:</w:t>
      </w:r>
      <w:proofErr w:type="gramEnd"/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50EE2">
        <w:rPr>
          <w:snapToGrid w:val="0"/>
          <w:sz w:val="24"/>
          <w:szCs w:val="24"/>
        </w:rPr>
        <w:t>С2</w:t>
      </w:r>
      <w:r w:rsidRPr="00950EE2">
        <w:rPr>
          <w:snapToGrid w:val="0"/>
          <w:sz w:val="24"/>
          <w:szCs w:val="24"/>
          <w:vertAlign w:val="subscript"/>
        </w:rPr>
        <w:t>ПО</w:t>
      </w:r>
      <w:r w:rsidRPr="00950EE2">
        <w:rPr>
          <w:snapToGrid w:val="0"/>
          <w:sz w:val="24"/>
          <w:szCs w:val="24"/>
        </w:rPr>
        <w:t xml:space="preserve"> = </w:t>
      </w:r>
      <w:r w:rsidRPr="00950EE2">
        <w:rPr>
          <w:snapToGrid w:val="0"/>
          <w:sz w:val="24"/>
          <w:szCs w:val="24"/>
          <w:lang w:val="en-US"/>
        </w:rPr>
        <w:t>N</w:t>
      </w:r>
      <w:r w:rsidRPr="00950EE2">
        <w:rPr>
          <w:snapToGrid w:val="0"/>
          <w:sz w:val="24"/>
          <w:szCs w:val="24"/>
          <w:vertAlign w:val="subscript"/>
        </w:rPr>
        <w:t>по</w:t>
      </w:r>
      <w:r w:rsidRPr="00950EE2">
        <w:rPr>
          <w:snapToGrid w:val="0"/>
          <w:sz w:val="24"/>
          <w:szCs w:val="24"/>
        </w:rPr>
        <w:t>10</w:t>
      </w:r>
      <w:r w:rsidRPr="0092353E">
        <w:rPr>
          <w:snapToGrid w:val="0"/>
          <w:sz w:val="24"/>
          <w:szCs w:val="24"/>
        </w:rPr>
        <w:t xml:space="preserve"> + </w:t>
      </w:r>
      <w:r w:rsidRPr="0092353E">
        <w:rPr>
          <w:snapToGrid w:val="0"/>
          <w:sz w:val="24"/>
          <w:szCs w:val="24"/>
          <w:lang w:val="en-US"/>
        </w:rPr>
        <w:t>N</w:t>
      </w:r>
      <w:r w:rsidRPr="0092353E">
        <w:rPr>
          <w:snapToGrid w:val="0"/>
          <w:sz w:val="24"/>
          <w:szCs w:val="24"/>
          <w:vertAlign w:val="subscript"/>
        </w:rPr>
        <w:t>по</w:t>
      </w:r>
      <w:r w:rsidRPr="0092353E">
        <w:rPr>
          <w:snapToGrid w:val="0"/>
          <w:sz w:val="24"/>
          <w:szCs w:val="24"/>
        </w:rPr>
        <w:t>14,</w:t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AE5ABE">
        <w:rPr>
          <w:snapToGrid w:val="0"/>
          <w:sz w:val="24"/>
          <w:szCs w:val="24"/>
        </w:rPr>
        <w:tab/>
      </w:r>
      <w:r w:rsidRPr="00AE5AB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  <w:t>(6),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  <w:lang w:val="en-US"/>
        </w:rPr>
        <w:t>N</w:t>
      </w:r>
      <w:r w:rsidRPr="0092353E">
        <w:rPr>
          <w:snapToGrid w:val="0"/>
          <w:sz w:val="24"/>
          <w:szCs w:val="24"/>
          <w:vertAlign w:val="subscript"/>
        </w:rPr>
        <w:t>по</w:t>
      </w:r>
      <w:r w:rsidRPr="0092353E">
        <w:rPr>
          <w:snapToGrid w:val="0"/>
          <w:sz w:val="24"/>
          <w:szCs w:val="24"/>
        </w:rPr>
        <w:t>10</w:t>
      </w:r>
      <w:proofErr w:type="gramStart"/>
      <w:r w:rsidRPr="0092353E">
        <w:rPr>
          <w:snapToGrid w:val="0"/>
          <w:sz w:val="24"/>
          <w:szCs w:val="24"/>
        </w:rPr>
        <w:t>  -</w:t>
      </w:r>
      <w:proofErr w:type="gramEnd"/>
      <w:r w:rsidRPr="0092353E">
        <w:rPr>
          <w:snapToGrid w:val="0"/>
          <w:sz w:val="24"/>
          <w:szCs w:val="24"/>
        </w:rPr>
        <w:t xml:space="preserve"> норматив расходов на медикаменты, перевязочные средства и</w:t>
      </w:r>
      <w:r w:rsidRPr="0092353E">
        <w:rPr>
          <w:sz w:val="24"/>
          <w:szCs w:val="24"/>
        </w:rPr>
        <w:t xml:space="preserve"> медицинский инструментарий</w:t>
      </w:r>
      <w:r w:rsidRPr="0092353E">
        <w:rPr>
          <w:snapToGrid w:val="0"/>
          <w:sz w:val="24"/>
          <w:szCs w:val="24"/>
        </w:rPr>
        <w:t xml:space="preserve"> установленный для приемного отделения,</w:t>
      </w:r>
    </w:p>
    <w:p w:rsidR="00CA7FEC" w:rsidRPr="00392AC6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92353E">
        <w:rPr>
          <w:snapToGrid w:val="0"/>
          <w:sz w:val="24"/>
          <w:szCs w:val="24"/>
          <w:lang w:val="en-US"/>
        </w:rPr>
        <w:t>N</w:t>
      </w:r>
      <w:r w:rsidRPr="0092353E">
        <w:rPr>
          <w:snapToGrid w:val="0"/>
          <w:sz w:val="24"/>
          <w:szCs w:val="24"/>
          <w:vertAlign w:val="subscript"/>
        </w:rPr>
        <w:t>по</w:t>
      </w:r>
      <w:r w:rsidRPr="0092353E">
        <w:rPr>
          <w:snapToGrid w:val="0"/>
          <w:sz w:val="24"/>
          <w:szCs w:val="24"/>
        </w:rPr>
        <w:t xml:space="preserve">14 – норматив расходов на мягкий инвентарь, установленный для приемного </w:t>
      </w:r>
      <w:r w:rsidRPr="00392AC6">
        <w:rPr>
          <w:snapToGrid w:val="0"/>
          <w:sz w:val="24"/>
          <w:szCs w:val="24"/>
        </w:rPr>
        <w:t>отделения.</w:t>
      </w:r>
      <w:proofErr w:type="gramEnd"/>
    </w:p>
    <w:p w:rsidR="00CA7FEC" w:rsidRPr="00392AC6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392AC6">
        <w:rPr>
          <w:snapToGrid w:val="0"/>
          <w:sz w:val="24"/>
          <w:szCs w:val="24"/>
        </w:rPr>
        <w:t xml:space="preserve">8.1.6. Стоимость лечения застрахованного лица в соответствии с утвержденными МЗ НСО протоколами лечения больных и по утвержденным федеральным стандартам медицинской помощи (коды МЭС 5******, 6******) в части расходов на заработную плату и начисления на выплаты по оплате труда, увеличение стоимости материальных запасов равна тарифу МЭС. </w:t>
      </w:r>
    </w:p>
    <w:p w:rsidR="00CA7FEC" w:rsidRPr="00392AC6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392AC6">
        <w:rPr>
          <w:snapToGrid w:val="0"/>
          <w:sz w:val="24"/>
          <w:szCs w:val="24"/>
        </w:rPr>
        <w:t>В этих случаях перевод больного с одной профильной койки на другую не учитывается, фактическое время пребывания застрахованного лица в стационаре рассчитывается в соответствии с частью а) подпункта 8.1.</w:t>
      </w:r>
    </w:p>
    <w:p w:rsidR="00CA7FEC" w:rsidRPr="00392AC6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392AC6">
        <w:rPr>
          <w:snapToGrid w:val="0"/>
          <w:sz w:val="24"/>
          <w:szCs w:val="24"/>
        </w:rPr>
        <w:t>8.1.7. В случаях летальных исходов оплата производится по фактически проведенным койко-дням, но не больше тарифа.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392AC6">
        <w:rPr>
          <w:snapToGrid w:val="0"/>
          <w:sz w:val="24"/>
          <w:szCs w:val="24"/>
        </w:rPr>
        <w:t>8.2. Стоимость лечения застрахованного лица в условиях</w:t>
      </w:r>
      <w:r w:rsidRPr="0092353E">
        <w:rPr>
          <w:snapToGrid w:val="0"/>
          <w:sz w:val="24"/>
          <w:szCs w:val="24"/>
        </w:rPr>
        <w:t xml:space="preserve"> дневных стационаров в части расходов на </w:t>
      </w:r>
      <w:r w:rsidRPr="0092353E">
        <w:rPr>
          <w:sz w:val="24"/>
          <w:szCs w:val="24"/>
        </w:rPr>
        <w:t>заработную плату и начисления на выплаты по оплате труда</w:t>
      </w:r>
      <w:r w:rsidRPr="0092353E">
        <w:rPr>
          <w:snapToGrid w:val="0"/>
          <w:sz w:val="24"/>
          <w:szCs w:val="24"/>
        </w:rPr>
        <w:t xml:space="preserve"> определяется исходя из фактически выполненных объемов (</w:t>
      </w:r>
      <w:proofErr w:type="spellStart"/>
      <w:r w:rsidRPr="0092353E">
        <w:rPr>
          <w:snapToGrid w:val="0"/>
          <w:sz w:val="24"/>
          <w:szCs w:val="24"/>
        </w:rPr>
        <w:t>пациенто-дней</w:t>
      </w:r>
      <w:proofErr w:type="spellEnd"/>
      <w:r w:rsidRPr="0092353E">
        <w:rPr>
          <w:snapToGrid w:val="0"/>
          <w:sz w:val="24"/>
          <w:szCs w:val="24"/>
        </w:rPr>
        <w:t>), но не более стоимости тарифа МЭС, по формуле: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</w:t>
      </w:r>
      <w:proofErr w:type="gramStart"/>
      <w:r w:rsidRPr="0092353E">
        <w:rPr>
          <w:snapToGrid w:val="0"/>
          <w:sz w:val="24"/>
          <w:szCs w:val="24"/>
        </w:rPr>
        <w:t>1</w:t>
      </w:r>
      <w:proofErr w:type="gramEnd"/>
      <w:r w:rsidRPr="0092353E">
        <w:rPr>
          <w:snapToGrid w:val="0"/>
          <w:sz w:val="24"/>
          <w:szCs w:val="24"/>
        </w:rPr>
        <w:t xml:space="preserve">= (СТ1+СТ2) / К * </w:t>
      </w:r>
      <w:proofErr w:type="spellStart"/>
      <w:r w:rsidRPr="0092353E">
        <w:rPr>
          <w:snapToGrid w:val="0"/>
          <w:sz w:val="24"/>
          <w:szCs w:val="24"/>
        </w:rPr>
        <w:t>К</w:t>
      </w:r>
      <w:r w:rsidRPr="0092353E">
        <w:rPr>
          <w:snapToGrid w:val="0"/>
          <w:sz w:val="24"/>
          <w:szCs w:val="24"/>
          <w:vertAlign w:val="subscript"/>
        </w:rPr>
        <w:t>ф</w:t>
      </w:r>
      <w:proofErr w:type="spellEnd"/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  <w:t>(7),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СТ</w:t>
      </w:r>
      <w:proofErr w:type="gramStart"/>
      <w:r w:rsidRPr="0092353E">
        <w:rPr>
          <w:snapToGrid w:val="0"/>
          <w:sz w:val="24"/>
          <w:szCs w:val="24"/>
        </w:rPr>
        <w:t>1</w:t>
      </w:r>
      <w:proofErr w:type="gramEnd"/>
      <w:r w:rsidRPr="0092353E">
        <w:rPr>
          <w:snapToGrid w:val="0"/>
          <w:sz w:val="24"/>
          <w:szCs w:val="24"/>
        </w:rPr>
        <w:t xml:space="preserve"> – тариф МЭС в части заработной платы,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СТ</w:t>
      </w:r>
      <w:proofErr w:type="gramStart"/>
      <w:r w:rsidRPr="0092353E">
        <w:rPr>
          <w:snapToGrid w:val="0"/>
          <w:sz w:val="24"/>
          <w:szCs w:val="24"/>
        </w:rPr>
        <w:t>2</w:t>
      </w:r>
      <w:proofErr w:type="gramEnd"/>
      <w:r w:rsidRPr="0092353E">
        <w:rPr>
          <w:snapToGrid w:val="0"/>
          <w:sz w:val="24"/>
          <w:szCs w:val="24"/>
        </w:rPr>
        <w:t xml:space="preserve"> – тариф МЭС в части начислений на выплаты по оплате труда,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 xml:space="preserve"> – количество </w:t>
      </w:r>
      <w:proofErr w:type="spellStart"/>
      <w:r w:rsidRPr="0092353E">
        <w:rPr>
          <w:snapToGrid w:val="0"/>
          <w:sz w:val="24"/>
          <w:szCs w:val="24"/>
        </w:rPr>
        <w:t>пациенто-дней</w:t>
      </w:r>
      <w:proofErr w:type="spellEnd"/>
      <w:r w:rsidRPr="0092353E">
        <w:rPr>
          <w:snapToGrid w:val="0"/>
          <w:sz w:val="24"/>
          <w:szCs w:val="24"/>
        </w:rPr>
        <w:t xml:space="preserve"> по МЭС,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К</w:t>
      </w:r>
      <w:r w:rsidRPr="0092353E">
        <w:rPr>
          <w:snapToGrid w:val="0"/>
          <w:sz w:val="24"/>
          <w:szCs w:val="24"/>
          <w:vertAlign w:val="subscript"/>
        </w:rPr>
        <w:t>ф</w:t>
      </w:r>
      <w:proofErr w:type="spellEnd"/>
      <w:r w:rsidRPr="0092353E">
        <w:rPr>
          <w:snapToGrid w:val="0"/>
          <w:sz w:val="24"/>
          <w:szCs w:val="24"/>
        </w:rPr>
        <w:t xml:space="preserve"> - фактическое количество </w:t>
      </w:r>
      <w:proofErr w:type="spellStart"/>
      <w:r w:rsidRPr="0092353E">
        <w:rPr>
          <w:snapToGrid w:val="0"/>
          <w:sz w:val="24"/>
          <w:szCs w:val="24"/>
        </w:rPr>
        <w:t>пациенто-дней</w:t>
      </w:r>
      <w:proofErr w:type="spellEnd"/>
      <w:r w:rsidRPr="0092353E">
        <w:rPr>
          <w:snapToGrid w:val="0"/>
          <w:sz w:val="24"/>
          <w:szCs w:val="24"/>
        </w:rPr>
        <w:t>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8.2.1. Стоимость лечения в условиях дневных стационаров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 определяется в зависимости от сроков лечения.</w:t>
      </w:r>
    </w:p>
    <w:p w:rsidR="00CA7FEC" w:rsidRPr="0092353E" w:rsidRDefault="00CA7FEC" w:rsidP="00CA7FEC">
      <w:pPr>
        <w:pStyle w:val="8"/>
        <w:keepNext w:val="0"/>
        <w:ind w:firstLine="709"/>
        <w:jc w:val="both"/>
        <w:rPr>
          <w:rFonts w:ascii="Times New Roman" w:hAnsi="Times New Roman"/>
          <w:szCs w:val="24"/>
        </w:rPr>
      </w:pPr>
      <w:r w:rsidRPr="0092353E">
        <w:rPr>
          <w:rFonts w:ascii="Times New Roman" w:hAnsi="Times New Roman"/>
          <w:snapToGrid w:val="0"/>
          <w:szCs w:val="24"/>
        </w:rPr>
        <w:t xml:space="preserve">Если фактическое количество </w:t>
      </w:r>
      <w:proofErr w:type="spellStart"/>
      <w:r w:rsidRPr="0092353E">
        <w:rPr>
          <w:rFonts w:ascii="Times New Roman" w:hAnsi="Times New Roman"/>
          <w:snapToGrid w:val="0"/>
          <w:szCs w:val="24"/>
        </w:rPr>
        <w:t>пациенто-дней</w:t>
      </w:r>
      <w:proofErr w:type="spellEnd"/>
      <w:r w:rsidRPr="0092353E">
        <w:rPr>
          <w:rFonts w:ascii="Times New Roman" w:hAnsi="Times New Roman"/>
          <w:snapToGrid w:val="0"/>
          <w:szCs w:val="24"/>
        </w:rPr>
        <w:t xml:space="preserve"> </w:t>
      </w:r>
      <w:r w:rsidRPr="0092353E">
        <w:rPr>
          <w:rFonts w:ascii="Times New Roman" w:hAnsi="Times New Roman"/>
          <w:szCs w:val="24"/>
        </w:rPr>
        <w:t>больше 80% значения по МЭС, стоимость лечения определяется по формуле:</w:t>
      </w:r>
    </w:p>
    <w:p w:rsidR="00CA7FEC" w:rsidRPr="0092353E" w:rsidRDefault="00CA7FEC" w:rsidP="00CA7FEC">
      <w:pPr>
        <w:pStyle w:val="2"/>
        <w:keepNext w:val="0"/>
        <w:ind w:firstLine="709"/>
        <w:jc w:val="both"/>
        <w:rPr>
          <w:rFonts w:ascii="Times New Roman" w:hAnsi="Times New Roman"/>
          <w:snapToGrid w:val="0"/>
          <w:szCs w:val="24"/>
        </w:rPr>
      </w:pPr>
      <w:r w:rsidRPr="0092353E">
        <w:rPr>
          <w:rFonts w:ascii="Times New Roman" w:hAnsi="Times New Roman"/>
          <w:snapToGrid w:val="0"/>
          <w:szCs w:val="24"/>
        </w:rPr>
        <w:t xml:space="preserve">С2 = </w:t>
      </w:r>
      <w:proofErr w:type="spellStart"/>
      <w:proofErr w:type="gramStart"/>
      <w:r w:rsidRPr="0092353E">
        <w:rPr>
          <w:rFonts w:ascii="Times New Roman" w:hAnsi="Times New Roman"/>
          <w:snapToGrid w:val="0"/>
          <w:szCs w:val="24"/>
        </w:rPr>
        <w:t>Ст</w:t>
      </w:r>
      <w:proofErr w:type="spellEnd"/>
      <w:proofErr w:type="gramEnd"/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  <w:t>(8), где</w:t>
      </w:r>
    </w:p>
    <w:p w:rsidR="00CA7FEC" w:rsidRPr="0092353E" w:rsidRDefault="00CA7FEC" w:rsidP="00CA7FEC">
      <w:pPr>
        <w:tabs>
          <w:tab w:val="left" w:pos="1990"/>
          <w:tab w:val="left" w:pos="3190"/>
          <w:tab w:val="left" w:pos="4030"/>
        </w:tabs>
        <w:ind w:firstLine="709"/>
        <w:jc w:val="both"/>
        <w:rPr>
          <w:snapToGrid w:val="0"/>
          <w:sz w:val="24"/>
          <w:szCs w:val="24"/>
        </w:rPr>
      </w:pPr>
      <w:proofErr w:type="spellStart"/>
      <w:proofErr w:type="gramStart"/>
      <w:r w:rsidRPr="0092353E">
        <w:rPr>
          <w:snapToGrid w:val="0"/>
          <w:sz w:val="24"/>
          <w:szCs w:val="24"/>
        </w:rPr>
        <w:t>Ст</w:t>
      </w:r>
      <w:proofErr w:type="spellEnd"/>
      <w:proofErr w:type="gramEnd"/>
      <w:r w:rsidRPr="0092353E">
        <w:rPr>
          <w:snapToGrid w:val="0"/>
          <w:sz w:val="24"/>
          <w:szCs w:val="24"/>
        </w:rPr>
        <w:t xml:space="preserve"> – тариф МЭС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При фактическом количестве дней пребывания на койке меньше или равно 80% значения по МЭС стоимость лечения определяется по формуле:</w:t>
      </w:r>
    </w:p>
    <w:p w:rsidR="00CA7FEC" w:rsidRPr="0092353E" w:rsidRDefault="00CA7FEC" w:rsidP="00CA7FEC">
      <w:pPr>
        <w:pStyle w:val="2"/>
        <w:keepNext w:val="0"/>
        <w:tabs>
          <w:tab w:val="left" w:pos="-3969"/>
        </w:tabs>
        <w:ind w:firstLine="709"/>
        <w:jc w:val="both"/>
        <w:rPr>
          <w:rFonts w:ascii="Times New Roman" w:hAnsi="Times New Roman"/>
          <w:snapToGrid w:val="0"/>
          <w:szCs w:val="24"/>
        </w:rPr>
      </w:pPr>
      <w:r w:rsidRPr="0092353E">
        <w:rPr>
          <w:rFonts w:ascii="Times New Roman" w:hAnsi="Times New Roman"/>
          <w:snapToGrid w:val="0"/>
          <w:szCs w:val="24"/>
        </w:rPr>
        <w:t xml:space="preserve">С2 = </w:t>
      </w:r>
      <w:proofErr w:type="spellStart"/>
      <w:r w:rsidRPr="0092353E">
        <w:rPr>
          <w:rFonts w:ascii="Times New Roman" w:hAnsi="Times New Roman"/>
          <w:snapToGrid w:val="0"/>
          <w:szCs w:val="24"/>
        </w:rPr>
        <w:t>Ст</w:t>
      </w:r>
      <w:proofErr w:type="spellEnd"/>
      <w:proofErr w:type="gramStart"/>
      <w:r w:rsidRPr="0092353E">
        <w:rPr>
          <w:rFonts w:ascii="Times New Roman" w:hAnsi="Times New Roman"/>
          <w:snapToGrid w:val="0"/>
          <w:szCs w:val="24"/>
        </w:rPr>
        <w:t xml:space="preserve"> / К</w:t>
      </w:r>
      <w:proofErr w:type="gramEnd"/>
      <w:r w:rsidRPr="0092353E">
        <w:rPr>
          <w:rFonts w:ascii="Times New Roman" w:hAnsi="Times New Roman"/>
          <w:snapToGrid w:val="0"/>
          <w:szCs w:val="24"/>
        </w:rPr>
        <w:t xml:space="preserve"> * </w:t>
      </w:r>
      <w:proofErr w:type="spellStart"/>
      <w:r w:rsidRPr="0092353E">
        <w:rPr>
          <w:rFonts w:ascii="Times New Roman" w:hAnsi="Times New Roman"/>
          <w:snapToGrid w:val="0"/>
          <w:szCs w:val="24"/>
        </w:rPr>
        <w:t>К</w:t>
      </w:r>
      <w:r w:rsidRPr="0092353E">
        <w:rPr>
          <w:rFonts w:ascii="Times New Roman" w:hAnsi="Times New Roman"/>
          <w:snapToGrid w:val="0"/>
          <w:szCs w:val="24"/>
          <w:vertAlign w:val="subscript"/>
        </w:rPr>
        <w:t>ф</w:t>
      </w:r>
      <w:proofErr w:type="spellEnd"/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  <w:t>(9),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proofErr w:type="gramStart"/>
      <w:r w:rsidRPr="0092353E">
        <w:rPr>
          <w:snapToGrid w:val="0"/>
          <w:sz w:val="24"/>
          <w:szCs w:val="24"/>
        </w:rPr>
        <w:t>Ст</w:t>
      </w:r>
      <w:proofErr w:type="spellEnd"/>
      <w:proofErr w:type="gramEnd"/>
      <w:r w:rsidRPr="0092353E">
        <w:rPr>
          <w:snapToGrid w:val="0"/>
          <w:sz w:val="24"/>
          <w:szCs w:val="24"/>
        </w:rPr>
        <w:t xml:space="preserve"> – тариф МЭС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 xml:space="preserve"> – количество </w:t>
      </w:r>
      <w:proofErr w:type="spellStart"/>
      <w:r w:rsidRPr="0092353E">
        <w:rPr>
          <w:snapToGrid w:val="0"/>
          <w:sz w:val="24"/>
          <w:szCs w:val="24"/>
        </w:rPr>
        <w:t>пациенто-дней</w:t>
      </w:r>
      <w:proofErr w:type="spellEnd"/>
      <w:r w:rsidRPr="0092353E">
        <w:rPr>
          <w:snapToGrid w:val="0"/>
          <w:sz w:val="24"/>
          <w:szCs w:val="24"/>
        </w:rPr>
        <w:t xml:space="preserve"> по МЭС,</w:t>
      </w:r>
    </w:p>
    <w:p w:rsidR="00CA7FEC" w:rsidRPr="003D69BB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К</w:t>
      </w:r>
      <w:r w:rsidRPr="0092353E">
        <w:rPr>
          <w:snapToGrid w:val="0"/>
          <w:sz w:val="24"/>
          <w:szCs w:val="24"/>
          <w:vertAlign w:val="subscript"/>
        </w:rPr>
        <w:t>ф</w:t>
      </w:r>
      <w:proofErr w:type="spellEnd"/>
      <w:r w:rsidRPr="0092353E">
        <w:rPr>
          <w:snapToGrid w:val="0"/>
          <w:sz w:val="24"/>
          <w:szCs w:val="24"/>
        </w:rPr>
        <w:t xml:space="preserve"> </w:t>
      </w:r>
      <w:r w:rsidRPr="003D69BB">
        <w:rPr>
          <w:snapToGrid w:val="0"/>
          <w:sz w:val="24"/>
          <w:szCs w:val="24"/>
        </w:rPr>
        <w:t xml:space="preserve">- фактическое количество </w:t>
      </w:r>
      <w:proofErr w:type="spellStart"/>
      <w:r w:rsidRPr="003D69BB">
        <w:rPr>
          <w:snapToGrid w:val="0"/>
          <w:sz w:val="24"/>
          <w:szCs w:val="24"/>
        </w:rPr>
        <w:t>пациенто-дней</w:t>
      </w:r>
      <w:proofErr w:type="spellEnd"/>
      <w:r w:rsidRPr="003D69BB">
        <w:rPr>
          <w:snapToGrid w:val="0"/>
          <w:sz w:val="24"/>
          <w:szCs w:val="24"/>
        </w:rPr>
        <w:t>.</w:t>
      </w:r>
    </w:p>
    <w:p w:rsidR="00CA7FEC" w:rsidRPr="003D69BB" w:rsidRDefault="00CA7FEC" w:rsidP="00CA7FEC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3D69BB">
        <w:rPr>
          <w:sz w:val="24"/>
          <w:szCs w:val="24"/>
        </w:rPr>
        <w:t>8.2.2. При проведении диализа стоимость процедуры диализа равна тарифу МЭС.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3D69BB">
        <w:rPr>
          <w:snapToGrid w:val="0"/>
          <w:sz w:val="24"/>
          <w:szCs w:val="24"/>
        </w:rPr>
        <w:t>8.3.</w:t>
      </w:r>
      <w:r w:rsidRPr="003D69BB">
        <w:rPr>
          <w:snapToGrid w:val="0"/>
          <w:sz w:val="24"/>
          <w:szCs w:val="24"/>
          <w:lang w:val="en-US"/>
        </w:rPr>
        <w:t> </w:t>
      </w:r>
      <w:r w:rsidRPr="003D69BB">
        <w:rPr>
          <w:snapToGrid w:val="0"/>
          <w:sz w:val="24"/>
          <w:szCs w:val="24"/>
        </w:rPr>
        <w:t xml:space="preserve">Расчет стоимости медицинской помощи, оказанной застрахованным лицам </w:t>
      </w:r>
      <w:proofErr w:type="spellStart"/>
      <w:r w:rsidRPr="003D69BB">
        <w:rPr>
          <w:snapToGrid w:val="0"/>
          <w:sz w:val="24"/>
          <w:szCs w:val="24"/>
        </w:rPr>
        <w:t>амбулаторно</w:t>
      </w:r>
      <w:proofErr w:type="spellEnd"/>
      <w:r w:rsidRPr="003D69BB">
        <w:rPr>
          <w:snapToGrid w:val="0"/>
          <w:sz w:val="24"/>
          <w:szCs w:val="24"/>
        </w:rPr>
        <w:t xml:space="preserve">, в части расходов на </w:t>
      </w:r>
      <w:r w:rsidRPr="003D69BB">
        <w:rPr>
          <w:sz w:val="24"/>
          <w:szCs w:val="24"/>
        </w:rPr>
        <w:t>заработную плату, начисления на выплаты по оплате труда,</w:t>
      </w:r>
      <w:r w:rsidRPr="0092353E">
        <w:rPr>
          <w:kern w:val="24"/>
          <w:sz w:val="24"/>
          <w:szCs w:val="28"/>
        </w:rPr>
        <w:t xml:space="preserve">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 проводится в зависимости от вида (этапов) предоставленной амбулаторной помощи.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8.3.1. Стоимость лечения в части расходов на </w:t>
      </w:r>
      <w:r w:rsidRPr="0092353E">
        <w:rPr>
          <w:sz w:val="24"/>
          <w:szCs w:val="24"/>
        </w:rPr>
        <w:t>заработную плату и начисления на выплаты по оплате труда</w:t>
      </w:r>
      <w:r w:rsidRPr="0092353E">
        <w:rPr>
          <w:snapToGrid w:val="0"/>
          <w:sz w:val="24"/>
          <w:szCs w:val="24"/>
        </w:rPr>
        <w:t xml:space="preserve"> определяется исходя из фактически выполненных объемов медицинской помощи, но не более стоимости тарифа МЭС.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Стоимость лечения на </w:t>
      </w:r>
      <w:proofErr w:type="spellStart"/>
      <w:r w:rsidRPr="0092353E">
        <w:rPr>
          <w:snapToGrid w:val="0"/>
          <w:sz w:val="24"/>
          <w:szCs w:val="24"/>
        </w:rPr>
        <w:t>догоспитальном</w:t>
      </w:r>
      <w:proofErr w:type="spellEnd"/>
      <w:r w:rsidRPr="0092353E">
        <w:rPr>
          <w:snapToGrid w:val="0"/>
          <w:sz w:val="24"/>
          <w:szCs w:val="24"/>
        </w:rPr>
        <w:t>, амбулаторном, консультативном, диспансерном этапах, в центрах здоровья и при медицинских осмотрах определяется по формуле:</w:t>
      </w:r>
    </w:p>
    <w:p w:rsidR="00CA7FEC" w:rsidRPr="00AE315D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AE315D">
        <w:rPr>
          <w:snapToGrid w:val="0"/>
          <w:sz w:val="24"/>
          <w:szCs w:val="24"/>
        </w:rPr>
        <w:t>С</w:t>
      </w:r>
      <w:proofErr w:type="gramStart"/>
      <w:r w:rsidRPr="00AE315D">
        <w:rPr>
          <w:snapToGrid w:val="0"/>
          <w:sz w:val="24"/>
          <w:szCs w:val="24"/>
        </w:rPr>
        <w:t>1</w:t>
      </w:r>
      <w:proofErr w:type="gramEnd"/>
      <w:r w:rsidRPr="00AE315D">
        <w:rPr>
          <w:snapToGrid w:val="0"/>
          <w:sz w:val="24"/>
          <w:szCs w:val="24"/>
        </w:rPr>
        <w:t xml:space="preserve">= </w:t>
      </w:r>
      <w:r w:rsidRPr="00AE315D">
        <w:rPr>
          <w:snapToGrid w:val="0"/>
          <w:sz w:val="24"/>
          <w:szCs w:val="24"/>
        </w:rPr>
        <w:sym w:font="Symbol" w:char="F053"/>
      </w:r>
      <w:r w:rsidRPr="00AE315D">
        <w:rPr>
          <w:snapToGrid w:val="0"/>
          <w:sz w:val="24"/>
          <w:szCs w:val="24"/>
        </w:rPr>
        <w:t>(</w:t>
      </w:r>
      <w:r w:rsidRPr="00AE315D">
        <w:rPr>
          <w:snapToGrid w:val="0"/>
          <w:sz w:val="24"/>
          <w:szCs w:val="24"/>
          <w:lang w:val="en-US"/>
        </w:rPr>
        <w:t>N</w:t>
      </w:r>
      <w:r w:rsidRPr="00AE315D">
        <w:rPr>
          <w:snapToGrid w:val="0"/>
          <w:sz w:val="24"/>
          <w:szCs w:val="24"/>
        </w:rPr>
        <w:t>1</w:t>
      </w:r>
      <w:proofErr w:type="spellStart"/>
      <w:r w:rsidRPr="00AE315D">
        <w:rPr>
          <w:snapToGrid w:val="0"/>
          <w:sz w:val="24"/>
          <w:szCs w:val="24"/>
          <w:vertAlign w:val="subscript"/>
          <w:lang w:val="en-US"/>
        </w:rPr>
        <w:t>i</w:t>
      </w:r>
      <w:proofErr w:type="spellEnd"/>
      <w:r w:rsidRPr="00AE315D">
        <w:rPr>
          <w:snapToGrid w:val="0"/>
          <w:sz w:val="24"/>
          <w:szCs w:val="24"/>
        </w:rPr>
        <w:t xml:space="preserve"> + </w:t>
      </w:r>
      <w:r w:rsidRPr="00AE315D">
        <w:rPr>
          <w:snapToGrid w:val="0"/>
          <w:sz w:val="24"/>
          <w:szCs w:val="24"/>
          <w:lang w:val="en-US"/>
        </w:rPr>
        <w:t>N</w:t>
      </w:r>
      <w:r w:rsidRPr="00AE315D">
        <w:rPr>
          <w:snapToGrid w:val="0"/>
          <w:sz w:val="24"/>
          <w:szCs w:val="24"/>
        </w:rPr>
        <w:t>2</w:t>
      </w:r>
      <w:proofErr w:type="spellStart"/>
      <w:r w:rsidRPr="00AE315D">
        <w:rPr>
          <w:snapToGrid w:val="0"/>
          <w:sz w:val="24"/>
          <w:szCs w:val="24"/>
          <w:vertAlign w:val="subscript"/>
          <w:lang w:val="en-US"/>
        </w:rPr>
        <w:t>i</w:t>
      </w:r>
      <w:proofErr w:type="spellEnd"/>
      <w:r w:rsidRPr="00AE315D">
        <w:rPr>
          <w:snapToGrid w:val="0"/>
          <w:sz w:val="24"/>
          <w:szCs w:val="24"/>
        </w:rPr>
        <w:t xml:space="preserve">) * </w:t>
      </w:r>
      <w:r w:rsidRPr="00AE315D">
        <w:rPr>
          <w:snapToGrid w:val="0"/>
          <w:sz w:val="24"/>
          <w:szCs w:val="24"/>
          <w:lang w:val="en-US"/>
        </w:rPr>
        <w:t>k</w:t>
      </w:r>
      <w:proofErr w:type="spellStart"/>
      <w:r w:rsidRPr="00AE315D">
        <w:rPr>
          <w:snapToGrid w:val="0"/>
          <w:sz w:val="24"/>
          <w:szCs w:val="24"/>
          <w:vertAlign w:val="subscript"/>
        </w:rPr>
        <w:t>ф</w:t>
      </w:r>
      <w:proofErr w:type="spellEnd"/>
      <w:r w:rsidRPr="00AE315D">
        <w:rPr>
          <w:snapToGrid w:val="0"/>
          <w:sz w:val="24"/>
          <w:szCs w:val="24"/>
          <w:vertAlign w:val="subscript"/>
          <w:lang w:val="en-US"/>
        </w:rPr>
        <w:t>j</w:t>
      </w:r>
      <w:r w:rsidRPr="00AE315D">
        <w:rPr>
          <w:snapToGrid w:val="0"/>
          <w:sz w:val="24"/>
          <w:szCs w:val="24"/>
        </w:rPr>
        <w:t xml:space="preserve"> </w:t>
      </w:r>
      <w:r w:rsidRPr="00AE315D">
        <w:rPr>
          <w:snapToGrid w:val="0"/>
          <w:sz w:val="24"/>
          <w:szCs w:val="24"/>
        </w:rPr>
        <w:tab/>
      </w:r>
      <w:r w:rsidRPr="00AE315D">
        <w:rPr>
          <w:snapToGrid w:val="0"/>
          <w:sz w:val="24"/>
          <w:szCs w:val="24"/>
        </w:rPr>
        <w:tab/>
      </w:r>
      <w:r w:rsidRPr="00AE315D">
        <w:rPr>
          <w:snapToGrid w:val="0"/>
          <w:sz w:val="24"/>
          <w:szCs w:val="24"/>
        </w:rPr>
        <w:tab/>
      </w:r>
      <w:r w:rsidRPr="00AE315D">
        <w:rPr>
          <w:snapToGrid w:val="0"/>
          <w:sz w:val="24"/>
          <w:szCs w:val="24"/>
        </w:rPr>
        <w:tab/>
      </w:r>
      <w:r w:rsidRPr="00AE315D">
        <w:rPr>
          <w:snapToGrid w:val="0"/>
          <w:sz w:val="24"/>
          <w:szCs w:val="24"/>
        </w:rPr>
        <w:tab/>
      </w:r>
      <w:r w:rsidRPr="00AE315D">
        <w:rPr>
          <w:snapToGrid w:val="0"/>
          <w:sz w:val="24"/>
          <w:szCs w:val="24"/>
        </w:rPr>
        <w:tab/>
        <w:t>(10), где</w:t>
      </w:r>
    </w:p>
    <w:p w:rsidR="00CA7FEC" w:rsidRPr="00AE315D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AE315D">
        <w:rPr>
          <w:snapToGrid w:val="0"/>
          <w:sz w:val="24"/>
          <w:szCs w:val="24"/>
          <w:lang w:val="en-US"/>
        </w:rPr>
        <w:t>N</w:t>
      </w:r>
      <w:r w:rsidRPr="00AE315D">
        <w:rPr>
          <w:snapToGrid w:val="0"/>
          <w:sz w:val="24"/>
          <w:szCs w:val="24"/>
        </w:rPr>
        <w:t>1</w:t>
      </w:r>
      <w:proofErr w:type="spellStart"/>
      <w:r w:rsidRPr="00AE315D">
        <w:rPr>
          <w:snapToGrid w:val="0"/>
          <w:sz w:val="24"/>
          <w:szCs w:val="24"/>
          <w:vertAlign w:val="subscript"/>
          <w:lang w:val="en-US"/>
        </w:rPr>
        <w:t>i</w:t>
      </w:r>
      <w:proofErr w:type="spellEnd"/>
      <w:r w:rsidRPr="00AE315D">
        <w:rPr>
          <w:snapToGrid w:val="0"/>
          <w:sz w:val="24"/>
          <w:szCs w:val="24"/>
        </w:rPr>
        <w:t xml:space="preserve"> – норматив в части расходов на </w:t>
      </w:r>
      <w:r w:rsidRPr="00AE315D">
        <w:rPr>
          <w:sz w:val="24"/>
          <w:szCs w:val="24"/>
        </w:rPr>
        <w:t xml:space="preserve">заработную плату на 1 посещение в поликлинике по </w:t>
      </w:r>
      <w:proofErr w:type="spellStart"/>
      <w:r w:rsidRPr="00AE315D">
        <w:rPr>
          <w:sz w:val="24"/>
          <w:szCs w:val="24"/>
          <w:lang w:val="en-US"/>
        </w:rPr>
        <w:t>i</w:t>
      </w:r>
      <w:proofErr w:type="spellEnd"/>
      <w:r w:rsidRPr="00AE315D">
        <w:rPr>
          <w:sz w:val="24"/>
          <w:szCs w:val="24"/>
        </w:rPr>
        <w:t>-той специальности</w:t>
      </w:r>
      <w:r w:rsidRPr="00AE315D">
        <w:rPr>
          <w:snapToGrid w:val="0"/>
          <w:sz w:val="24"/>
          <w:szCs w:val="24"/>
        </w:rPr>
        <w:t>,</w:t>
      </w:r>
    </w:p>
    <w:p w:rsidR="00CA7FEC" w:rsidRPr="00AE315D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AE315D">
        <w:rPr>
          <w:snapToGrid w:val="0"/>
          <w:sz w:val="24"/>
          <w:szCs w:val="24"/>
          <w:lang w:val="en-US"/>
        </w:rPr>
        <w:t>N</w:t>
      </w:r>
      <w:r w:rsidRPr="00AE315D">
        <w:rPr>
          <w:snapToGrid w:val="0"/>
          <w:sz w:val="24"/>
          <w:szCs w:val="24"/>
        </w:rPr>
        <w:t>2</w:t>
      </w:r>
      <w:proofErr w:type="spellStart"/>
      <w:r w:rsidRPr="00AE315D">
        <w:rPr>
          <w:snapToGrid w:val="0"/>
          <w:sz w:val="24"/>
          <w:szCs w:val="24"/>
          <w:vertAlign w:val="subscript"/>
          <w:lang w:val="en-US"/>
        </w:rPr>
        <w:t>i</w:t>
      </w:r>
      <w:proofErr w:type="spellEnd"/>
      <w:r w:rsidRPr="00AE315D">
        <w:rPr>
          <w:snapToGrid w:val="0"/>
          <w:sz w:val="24"/>
          <w:szCs w:val="24"/>
        </w:rPr>
        <w:t xml:space="preserve"> – норматив в части расходов на </w:t>
      </w:r>
      <w:r w:rsidRPr="00AE315D">
        <w:rPr>
          <w:sz w:val="24"/>
          <w:szCs w:val="24"/>
        </w:rPr>
        <w:t>начисления на выплаты по оплате труда</w:t>
      </w:r>
      <w:r w:rsidRPr="00AE315D">
        <w:rPr>
          <w:snapToGrid w:val="0"/>
          <w:sz w:val="24"/>
          <w:szCs w:val="24"/>
        </w:rPr>
        <w:t xml:space="preserve"> </w:t>
      </w:r>
      <w:r w:rsidRPr="00AE315D">
        <w:rPr>
          <w:sz w:val="24"/>
          <w:szCs w:val="24"/>
        </w:rPr>
        <w:t xml:space="preserve">на 1 посещение в поликлинике по </w:t>
      </w:r>
      <w:proofErr w:type="spellStart"/>
      <w:r w:rsidRPr="00AE315D">
        <w:rPr>
          <w:sz w:val="24"/>
          <w:szCs w:val="24"/>
          <w:lang w:val="en-US"/>
        </w:rPr>
        <w:t>i</w:t>
      </w:r>
      <w:proofErr w:type="spellEnd"/>
      <w:r w:rsidRPr="00AE315D">
        <w:rPr>
          <w:sz w:val="24"/>
          <w:szCs w:val="24"/>
        </w:rPr>
        <w:t>-той специальности</w:t>
      </w:r>
      <w:r w:rsidRPr="00AE315D">
        <w:rPr>
          <w:snapToGrid w:val="0"/>
          <w:sz w:val="24"/>
          <w:szCs w:val="24"/>
        </w:rPr>
        <w:t>,</w:t>
      </w:r>
    </w:p>
    <w:p w:rsidR="00CA7FEC" w:rsidRPr="00AE315D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AE315D">
        <w:rPr>
          <w:snapToGrid w:val="0"/>
          <w:sz w:val="24"/>
          <w:szCs w:val="24"/>
          <w:lang w:val="en-US"/>
        </w:rPr>
        <w:t>k</w:t>
      </w:r>
      <w:proofErr w:type="spellStart"/>
      <w:r w:rsidRPr="00AE315D">
        <w:rPr>
          <w:snapToGrid w:val="0"/>
          <w:sz w:val="24"/>
          <w:szCs w:val="24"/>
          <w:vertAlign w:val="subscript"/>
        </w:rPr>
        <w:t>ф</w:t>
      </w:r>
      <w:proofErr w:type="spellEnd"/>
      <w:r w:rsidRPr="00AE315D">
        <w:rPr>
          <w:snapToGrid w:val="0"/>
          <w:sz w:val="24"/>
          <w:szCs w:val="24"/>
          <w:vertAlign w:val="subscript"/>
          <w:lang w:val="en-US"/>
        </w:rPr>
        <w:t>j</w:t>
      </w:r>
      <w:r w:rsidRPr="00AE315D">
        <w:rPr>
          <w:snapToGrid w:val="0"/>
          <w:sz w:val="24"/>
          <w:szCs w:val="24"/>
          <w:vertAlign w:val="subscript"/>
        </w:rPr>
        <w:t xml:space="preserve">  </w:t>
      </w:r>
      <w:r w:rsidRPr="00AE315D">
        <w:rPr>
          <w:snapToGrid w:val="0"/>
          <w:sz w:val="24"/>
          <w:szCs w:val="24"/>
        </w:rPr>
        <w:t>–</w:t>
      </w:r>
      <w:proofErr w:type="gramEnd"/>
      <w:r w:rsidRPr="00AE315D">
        <w:rPr>
          <w:snapToGrid w:val="0"/>
          <w:sz w:val="24"/>
          <w:szCs w:val="24"/>
        </w:rPr>
        <w:t xml:space="preserve"> коэффициент приведения </w:t>
      </w:r>
      <w:r w:rsidRPr="00AE315D">
        <w:rPr>
          <w:snapToGrid w:val="0"/>
          <w:sz w:val="24"/>
          <w:szCs w:val="24"/>
          <w:lang w:val="en-US"/>
        </w:rPr>
        <w:t>j</w:t>
      </w:r>
      <w:r w:rsidRPr="00AE315D">
        <w:rPr>
          <w:snapToGrid w:val="0"/>
          <w:sz w:val="24"/>
          <w:szCs w:val="24"/>
        </w:rPr>
        <w:t>-того фактического вида посещений к посещениям в поликлинике.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92353E">
        <w:rPr>
          <w:snapToGrid w:val="0"/>
          <w:sz w:val="24"/>
          <w:szCs w:val="24"/>
        </w:rPr>
        <w:t xml:space="preserve">Стоимость лечения в части расходов на </w:t>
      </w:r>
      <w:r w:rsidRPr="0092353E">
        <w:rPr>
          <w:sz w:val="24"/>
          <w:szCs w:val="24"/>
        </w:rPr>
        <w:t>заработную плату и начисления на выплаты по оплате труда</w:t>
      </w:r>
      <w:r w:rsidRPr="0092353E">
        <w:rPr>
          <w:snapToGrid w:val="0"/>
          <w:sz w:val="24"/>
          <w:szCs w:val="24"/>
        </w:rPr>
        <w:t xml:space="preserve"> при оказании стоматологической помощи и проведении диагностических обследований определяется исходя из фактически выполненных УЕТ, но не более стоимости тарифа МЭС, по формуле:</w:t>
      </w:r>
      <w:proofErr w:type="gramEnd"/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</w:t>
      </w:r>
      <w:proofErr w:type="gramStart"/>
      <w:r w:rsidRPr="0092353E">
        <w:rPr>
          <w:snapToGrid w:val="0"/>
          <w:sz w:val="24"/>
          <w:szCs w:val="24"/>
        </w:rPr>
        <w:t>1</w:t>
      </w:r>
      <w:proofErr w:type="gramEnd"/>
      <w:r w:rsidRPr="0092353E">
        <w:rPr>
          <w:snapToGrid w:val="0"/>
          <w:sz w:val="24"/>
          <w:szCs w:val="24"/>
        </w:rPr>
        <w:t xml:space="preserve">= (СТ1+СТ2) / К * </w:t>
      </w:r>
      <w:proofErr w:type="spellStart"/>
      <w:r w:rsidRPr="0092353E">
        <w:rPr>
          <w:snapToGrid w:val="0"/>
          <w:sz w:val="24"/>
          <w:szCs w:val="24"/>
        </w:rPr>
        <w:t>К</w:t>
      </w:r>
      <w:r w:rsidRPr="0092353E">
        <w:rPr>
          <w:snapToGrid w:val="0"/>
          <w:sz w:val="24"/>
          <w:szCs w:val="24"/>
          <w:vertAlign w:val="subscript"/>
        </w:rPr>
        <w:t>ф</w:t>
      </w:r>
      <w:proofErr w:type="spellEnd"/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  <w:t>(11),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СТ</w:t>
      </w:r>
      <w:proofErr w:type="gramStart"/>
      <w:r w:rsidRPr="0092353E">
        <w:rPr>
          <w:snapToGrid w:val="0"/>
          <w:sz w:val="24"/>
          <w:szCs w:val="24"/>
        </w:rPr>
        <w:t>1</w:t>
      </w:r>
      <w:proofErr w:type="gramEnd"/>
      <w:r w:rsidRPr="0092353E">
        <w:rPr>
          <w:snapToGrid w:val="0"/>
          <w:sz w:val="24"/>
          <w:szCs w:val="24"/>
        </w:rPr>
        <w:t xml:space="preserve"> – тариф МЭС в части заработной платы,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СТ</w:t>
      </w:r>
      <w:proofErr w:type="gramStart"/>
      <w:r w:rsidRPr="0092353E">
        <w:rPr>
          <w:snapToGrid w:val="0"/>
          <w:sz w:val="24"/>
          <w:szCs w:val="24"/>
        </w:rPr>
        <w:t>2</w:t>
      </w:r>
      <w:proofErr w:type="gramEnd"/>
      <w:r w:rsidRPr="0092353E">
        <w:rPr>
          <w:snapToGrid w:val="0"/>
          <w:sz w:val="24"/>
          <w:szCs w:val="24"/>
        </w:rPr>
        <w:t xml:space="preserve"> – тариф МЭС в части начислений на выплаты по оплате труда,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 xml:space="preserve"> – количество УЕТ по МЭС,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К</w:t>
      </w:r>
      <w:r w:rsidRPr="0092353E">
        <w:rPr>
          <w:snapToGrid w:val="0"/>
          <w:sz w:val="24"/>
          <w:szCs w:val="24"/>
          <w:vertAlign w:val="subscript"/>
        </w:rPr>
        <w:t>ф</w:t>
      </w:r>
      <w:proofErr w:type="spellEnd"/>
      <w:r w:rsidRPr="0092353E">
        <w:rPr>
          <w:snapToGrid w:val="0"/>
          <w:sz w:val="24"/>
          <w:szCs w:val="24"/>
        </w:rPr>
        <w:t xml:space="preserve"> - фактическое количество УЕТ.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8.3.2. Стоимость лечения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 xml:space="preserve">, мягкий инвентарь, на </w:t>
      </w:r>
      <w:proofErr w:type="spellStart"/>
      <w:r w:rsidRPr="0092353E">
        <w:rPr>
          <w:snapToGrid w:val="0"/>
          <w:sz w:val="24"/>
          <w:szCs w:val="24"/>
        </w:rPr>
        <w:t>догоспитальном</w:t>
      </w:r>
      <w:proofErr w:type="spellEnd"/>
      <w:r w:rsidRPr="0092353E">
        <w:rPr>
          <w:snapToGrid w:val="0"/>
          <w:sz w:val="24"/>
          <w:szCs w:val="24"/>
        </w:rPr>
        <w:t xml:space="preserve"> и амбулаторном этапах, в центрах здоровья, при диспансерном наблюдении и консультативных приемах по направлениям других медицинских организаций рассчитывается в следующем порядке</w:t>
      </w:r>
      <w:r>
        <w:rPr>
          <w:snapToGrid w:val="0"/>
          <w:sz w:val="24"/>
          <w:szCs w:val="24"/>
        </w:rPr>
        <w:t>:</w:t>
      </w:r>
      <w:r w:rsidRPr="0092353E">
        <w:rPr>
          <w:snapToGrid w:val="0"/>
          <w:sz w:val="24"/>
          <w:szCs w:val="24"/>
        </w:rPr>
        <w:t xml:space="preserve"> 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а) определяется расчетная стоимость законченного случая с учетом фактически выполненных видов посещений</w:t>
      </w:r>
      <w:r>
        <w:rPr>
          <w:snapToGrid w:val="0"/>
          <w:sz w:val="24"/>
          <w:szCs w:val="24"/>
        </w:rPr>
        <w:t>,</w:t>
      </w:r>
      <w:r w:rsidRPr="0092353E">
        <w:rPr>
          <w:snapToGrid w:val="0"/>
          <w:sz w:val="24"/>
          <w:szCs w:val="24"/>
        </w:rPr>
        <w:t xml:space="preserve"> по формуле:</w:t>
      </w:r>
    </w:p>
    <w:p w:rsidR="00CA7FEC" w:rsidRPr="0092353E" w:rsidRDefault="00CA7FEC" w:rsidP="00CA7FEC">
      <w:pPr>
        <w:pStyle w:val="2"/>
        <w:keepNext w:val="0"/>
        <w:tabs>
          <w:tab w:val="left" w:pos="3190"/>
        </w:tabs>
        <w:ind w:firstLine="709"/>
        <w:jc w:val="both"/>
        <w:rPr>
          <w:rFonts w:ascii="Times New Roman" w:hAnsi="Times New Roman"/>
          <w:snapToGrid w:val="0"/>
          <w:szCs w:val="24"/>
        </w:rPr>
      </w:pPr>
      <w:proofErr w:type="gramStart"/>
      <w:r w:rsidRPr="0092353E">
        <w:rPr>
          <w:rFonts w:ascii="Times New Roman" w:hAnsi="Times New Roman"/>
          <w:snapToGrid w:val="0"/>
          <w:szCs w:val="24"/>
        </w:rPr>
        <w:t>Ср</w:t>
      </w:r>
      <w:proofErr w:type="gramEnd"/>
      <w:r w:rsidRPr="0092353E">
        <w:rPr>
          <w:rFonts w:ascii="Times New Roman" w:hAnsi="Times New Roman"/>
          <w:snapToGrid w:val="0"/>
          <w:szCs w:val="24"/>
        </w:rPr>
        <w:t xml:space="preserve"> = </w:t>
      </w:r>
      <w:r w:rsidRPr="0092353E">
        <w:rPr>
          <w:rFonts w:ascii="Times New Roman" w:hAnsi="Times New Roman"/>
          <w:snapToGrid w:val="0"/>
          <w:szCs w:val="24"/>
        </w:rPr>
        <w:sym w:font="Symbol" w:char="F053"/>
      </w:r>
      <w:proofErr w:type="spellStart"/>
      <w:r w:rsidRPr="0092353E">
        <w:rPr>
          <w:rFonts w:ascii="Times New Roman" w:hAnsi="Times New Roman"/>
          <w:snapToGrid w:val="0"/>
          <w:szCs w:val="24"/>
        </w:rPr>
        <w:t>С</w:t>
      </w:r>
      <w:r w:rsidRPr="0092353E">
        <w:rPr>
          <w:rFonts w:ascii="Times New Roman" w:hAnsi="Times New Roman"/>
          <w:snapToGrid w:val="0"/>
          <w:szCs w:val="24"/>
          <w:vertAlign w:val="subscript"/>
        </w:rPr>
        <w:t>i</w:t>
      </w:r>
      <w:proofErr w:type="spellEnd"/>
      <w:r w:rsidRPr="0092353E">
        <w:rPr>
          <w:rFonts w:ascii="Times New Roman" w:hAnsi="Times New Roman"/>
          <w:snapToGrid w:val="0"/>
          <w:szCs w:val="24"/>
        </w:rPr>
        <w:t xml:space="preserve"> * </w:t>
      </w:r>
      <w:proofErr w:type="spellStart"/>
      <w:r w:rsidRPr="0092353E">
        <w:rPr>
          <w:rFonts w:ascii="Times New Roman" w:hAnsi="Times New Roman"/>
          <w:snapToGrid w:val="0"/>
          <w:szCs w:val="24"/>
        </w:rPr>
        <w:t>К</w:t>
      </w:r>
      <w:r w:rsidRPr="0092353E">
        <w:rPr>
          <w:rFonts w:ascii="Times New Roman" w:hAnsi="Times New Roman"/>
          <w:snapToGrid w:val="0"/>
          <w:szCs w:val="24"/>
          <w:vertAlign w:val="subscript"/>
        </w:rPr>
        <w:t>фi</w:t>
      </w:r>
      <w:proofErr w:type="spellEnd"/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  <w:t>(12),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92353E">
        <w:rPr>
          <w:snapToGrid w:val="0"/>
          <w:sz w:val="24"/>
          <w:szCs w:val="24"/>
        </w:rPr>
        <w:t>Ср</w:t>
      </w:r>
      <w:proofErr w:type="gramEnd"/>
      <w:r w:rsidRPr="0092353E">
        <w:rPr>
          <w:snapToGrid w:val="0"/>
          <w:sz w:val="24"/>
          <w:szCs w:val="24"/>
        </w:rPr>
        <w:t xml:space="preserve"> - расчетная стоимость законченного случая амбулаторно-поликлинического обслуживания,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proofErr w:type="gramStart"/>
      <w:r w:rsidRPr="0092353E">
        <w:rPr>
          <w:snapToGrid w:val="0"/>
          <w:sz w:val="24"/>
          <w:szCs w:val="24"/>
        </w:rPr>
        <w:t>С</w:t>
      </w:r>
      <w:r w:rsidRPr="0092353E">
        <w:rPr>
          <w:snapToGrid w:val="0"/>
          <w:sz w:val="24"/>
          <w:szCs w:val="24"/>
          <w:vertAlign w:val="subscript"/>
        </w:rPr>
        <w:t>i</w:t>
      </w:r>
      <w:proofErr w:type="spellEnd"/>
      <w:r w:rsidRPr="0092353E">
        <w:rPr>
          <w:snapToGrid w:val="0"/>
          <w:sz w:val="24"/>
          <w:szCs w:val="24"/>
        </w:rPr>
        <w:t xml:space="preserve"> - стоимость i-го вида </w:t>
      </w:r>
      <w:r w:rsidRPr="003812C8">
        <w:rPr>
          <w:snapToGrid w:val="0"/>
          <w:sz w:val="24"/>
          <w:szCs w:val="24"/>
        </w:rPr>
        <w:t xml:space="preserve">посещения с учетом группы сложности </w:t>
      </w:r>
      <w:proofErr w:type="spellStart"/>
      <w:r w:rsidRPr="003812C8">
        <w:rPr>
          <w:snapToGrid w:val="0"/>
          <w:sz w:val="24"/>
          <w:szCs w:val="24"/>
        </w:rPr>
        <w:t>кураций</w:t>
      </w:r>
      <w:proofErr w:type="spellEnd"/>
      <w:r w:rsidRPr="0092353E">
        <w:rPr>
          <w:snapToGrid w:val="0"/>
          <w:sz w:val="24"/>
          <w:szCs w:val="24"/>
        </w:rPr>
        <w:t xml:space="preserve">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инвентарь,</w:t>
      </w:r>
      <w:proofErr w:type="gramEnd"/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i</w:t>
      </w:r>
      <w:proofErr w:type="spellEnd"/>
      <w:r w:rsidRPr="0092353E">
        <w:rPr>
          <w:snapToGrid w:val="0"/>
          <w:sz w:val="24"/>
          <w:szCs w:val="24"/>
        </w:rPr>
        <w:t xml:space="preserve"> - виды посещений,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К</w:t>
      </w:r>
      <w:r w:rsidRPr="0092353E">
        <w:rPr>
          <w:snapToGrid w:val="0"/>
          <w:sz w:val="24"/>
          <w:szCs w:val="24"/>
          <w:vertAlign w:val="subscript"/>
        </w:rPr>
        <w:t>ф</w:t>
      </w:r>
      <w:proofErr w:type="gramStart"/>
      <w:r w:rsidRPr="0092353E">
        <w:rPr>
          <w:snapToGrid w:val="0"/>
          <w:sz w:val="24"/>
          <w:szCs w:val="24"/>
          <w:vertAlign w:val="subscript"/>
        </w:rPr>
        <w:t>i</w:t>
      </w:r>
      <w:proofErr w:type="spellEnd"/>
      <w:proofErr w:type="gramEnd"/>
      <w:r w:rsidRPr="0092353E">
        <w:rPr>
          <w:snapToGrid w:val="0"/>
          <w:sz w:val="24"/>
          <w:szCs w:val="24"/>
        </w:rPr>
        <w:t xml:space="preserve"> – фактическое количество </w:t>
      </w:r>
      <w:proofErr w:type="spellStart"/>
      <w:r w:rsidRPr="0092353E">
        <w:rPr>
          <w:snapToGrid w:val="0"/>
          <w:sz w:val="24"/>
          <w:szCs w:val="24"/>
        </w:rPr>
        <w:t>i-ых</w:t>
      </w:r>
      <w:proofErr w:type="spellEnd"/>
      <w:r w:rsidRPr="0092353E">
        <w:rPr>
          <w:snapToGrid w:val="0"/>
          <w:sz w:val="24"/>
          <w:szCs w:val="24"/>
        </w:rPr>
        <w:t xml:space="preserve"> посещений.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б) стоимость законченного случая поликлинического обслуживания сравнивается с расчетной стоимостью (</w:t>
      </w:r>
      <w:proofErr w:type="gramStart"/>
      <w:r w:rsidRPr="0092353E">
        <w:rPr>
          <w:snapToGrid w:val="0"/>
          <w:sz w:val="24"/>
          <w:szCs w:val="24"/>
        </w:rPr>
        <w:t>Ср</w:t>
      </w:r>
      <w:proofErr w:type="gramEnd"/>
      <w:r w:rsidRPr="0092353E">
        <w:rPr>
          <w:snapToGrid w:val="0"/>
          <w:sz w:val="24"/>
          <w:szCs w:val="24"/>
        </w:rPr>
        <w:t>) и стоимостью по тарифу МЭС: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- если расчетная стоимость равна или более 50% значения стоимости тарифа МЭС, то стоимость законченного случая лечения равна:</w:t>
      </w:r>
    </w:p>
    <w:p w:rsidR="00CA7FEC" w:rsidRPr="0092353E" w:rsidRDefault="00CA7FEC" w:rsidP="00CA7FEC">
      <w:pPr>
        <w:pStyle w:val="2"/>
        <w:keepNext w:val="0"/>
        <w:tabs>
          <w:tab w:val="left" w:pos="-3969"/>
        </w:tabs>
        <w:ind w:firstLine="709"/>
        <w:jc w:val="both"/>
        <w:rPr>
          <w:rFonts w:ascii="Times New Roman" w:hAnsi="Times New Roman"/>
          <w:snapToGrid w:val="0"/>
          <w:szCs w:val="24"/>
        </w:rPr>
      </w:pPr>
      <w:r w:rsidRPr="0092353E">
        <w:rPr>
          <w:rFonts w:ascii="Times New Roman" w:hAnsi="Times New Roman"/>
          <w:snapToGrid w:val="0"/>
          <w:szCs w:val="24"/>
        </w:rPr>
        <w:t xml:space="preserve">С2 = </w:t>
      </w:r>
      <w:proofErr w:type="spellStart"/>
      <w:proofErr w:type="gramStart"/>
      <w:r w:rsidRPr="0092353E">
        <w:rPr>
          <w:rFonts w:ascii="Times New Roman" w:hAnsi="Times New Roman"/>
          <w:snapToGrid w:val="0"/>
          <w:szCs w:val="24"/>
        </w:rPr>
        <w:t>Ст</w:t>
      </w:r>
      <w:proofErr w:type="spellEnd"/>
      <w:proofErr w:type="gramEnd"/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  <w:t>(13),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proofErr w:type="gramStart"/>
      <w:r w:rsidRPr="0092353E">
        <w:rPr>
          <w:snapToGrid w:val="0"/>
          <w:sz w:val="24"/>
          <w:szCs w:val="24"/>
        </w:rPr>
        <w:t>Ст</w:t>
      </w:r>
      <w:proofErr w:type="spellEnd"/>
      <w:proofErr w:type="gramEnd"/>
      <w:r w:rsidRPr="0092353E">
        <w:rPr>
          <w:snapToGrid w:val="0"/>
          <w:sz w:val="24"/>
          <w:szCs w:val="24"/>
        </w:rPr>
        <w:t xml:space="preserve"> – тариф МЭС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>
        <w:rPr>
          <w:snapToGrid w:val="0"/>
          <w:sz w:val="24"/>
          <w:szCs w:val="24"/>
        </w:rPr>
        <w:t>, мягкий инвентарь</w:t>
      </w:r>
      <w:r w:rsidRPr="0092353E">
        <w:rPr>
          <w:snapToGrid w:val="0"/>
          <w:sz w:val="24"/>
          <w:szCs w:val="24"/>
        </w:rPr>
        <w:t>;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- если расчетная стоимость составляет менее 50% значения стоимости тарифа МЭС, то стоимость законченного случая лечения равна:</w:t>
      </w:r>
    </w:p>
    <w:p w:rsidR="00CA7FEC" w:rsidRPr="0092353E" w:rsidRDefault="00CA7FEC" w:rsidP="00CA7FEC">
      <w:pPr>
        <w:pStyle w:val="2"/>
        <w:ind w:firstLine="709"/>
        <w:jc w:val="both"/>
        <w:rPr>
          <w:rFonts w:ascii="Times New Roman" w:hAnsi="Times New Roman"/>
          <w:snapToGrid w:val="0"/>
          <w:szCs w:val="24"/>
        </w:rPr>
      </w:pPr>
      <w:r w:rsidRPr="0092353E">
        <w:rPr>
          <w:rFonts w:ascii="Times New Roman" w:hAnsi="Times New Roman"/>
          <w:snapToGrid w:val="0"/>
          <w:szCs w:val="24"/>
        </w:rPr>
        <w:t>С</w:t>
      </w:r>
      <w:proofErr w:type="gramStart"/>
      <w:r w:rsidRPr="0092353E">
        <w:rPr>
          <w:rFonts w:ascii="Times New Roman" w:hAnsi="Times New Roman"/>
          <w:snapToGrid w:val="0"/>
          <w:szCs w:val="24"/>
        </w:rPr>
        <w:t>2</w:t>
      </w:r>
      <w:proofErr w:type="gramEnd"/>
      <w:r w:rsidRPr="0092353E">
        <w:rPr>
          <w:rFonts w:ascii="Times New Roman" w:hAnsi="Times New Roman"/>
          <w:snapToGrid w:val="0"/>
          <w:szCs w:val="24"/>
        </w:rPr>
        <w:t xml:space="preserve"> = Ср</w:t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  <w:t>(14)</w:t>
      </w:r>
      <w:r w:rsidRPr="0092353E">
        <w:rPr>
          <w:rFonts w:ascii="Times New Roman" w:hAnsi="Times New Roman"/>
          <w:snapToGrid w:val="0"/>
          <w:szCs w:val="24"/>
        </w:rPr>
        <w:tab/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8.3.3. Стоимость законченного случая медицинского осмотра, проведенного </w:t>
      </w:r>
      <w:proofErr w:type="spellStart"/>
      <w:r w:rsidRPr="0092353E">
        <w:rPr>
          <w:snapToGrid w:val="0"/>
          <w:sz w:val="24"/>
          <w:szCs w:val="24"/>
          <w:lang w:val="en-US"/>
        </w:rPr>
        <w:t>i</w:t>
      </w:r>
      <w:proofErr w:type="spellEnd"/>
      <w:r w:rsidRPr="0092353E">
        <w:rPr>
          <w:snapToGrid w:val="0"/>
          <w:sz w:val="24"/>
          <w:szCs w:val="24"/>
        </w:rPr>
        <w:t>-</w:t>
      </w:r>
      <w:proofErr w:type="spellStart"/>
      <w:r>
        <w:rPr>
          <w:snapToGrid w:val="0"/>
          <w:sz w:val="24"/>
          <w:szCs w:val="24"/>
        </w:rPr>
        <w:t>т</w:t>
      </w:r>
      <w:r w:rsidRPr="0092353E">
        <w:rPr>
          <w:snapToGrid w:val="0"/>
          <w:sz w:val="24"/>
          <w:szCs w:val="24"/>
        </w:rPr>
        <w:t>ым</w:t>
      </w:r>
      <w:proofErr w:type="spellEnd"/>
      <w:r w:rsidRPr="0092353E">
        <w:rPr>
          <w:snapToGrid w:val="0"/>
          <w:sz w:val="24"/>
          <w:szCs w:val="24"/>
        </w:rPr>
        <w:t xml:space="preserve">  специалистом,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 определяется по формуле:</w:t>
      </w:r>
    </w:p>
    <w:p w:rsidR="00CA7FEC" w:rsidRPr="0092353E" w:rsidRDefault="00CA7FEC" w:rsidP="00CA7FEC">
      <w:pPr>
        <w:ind w:firstLine="709"/>
        <w:jc w:val="both"/>
        <w:rPr>
          <w:sz w:val="24"/>
          <w:szCs w:val="24"/>
        </w:rPr>
      </w:pPr>
      <w:r w:rsidRPr="0092353E">
        <w:rPr>
          <w:snapToGrid w:val="0"/>
          <w:sz w:val="24"/>
          <w:szCs w:val="24"/>
        </w:rPr>
        <w:t>С</w:t>
      </w:r>
      <w:proofErr w:type="gramStart"/>
      <w:r w:rsidRPr="0092353E">
        <w:rPr>
          <w:snapToGrid w:val="0"/>
          <w:sz w:val="24"/>
          <w:szCs w:val="24"/>
        </w:rPr>
        <w:t>2</w:t>
      </w:r>
      <w:proofErr w:type="gramEnd"/>
      <w:r w:rsidRPr="0092353E">
        <w:rPr>
          <w:snapToGrid w:val="0"/>
          <w:sz w:val="24"/>
          <w:szCs w:val="24"/>
        </w:rPr>
        <w:t xml:space="preserve"> = </w:t>
      </w:r>
      <w:proofErr w:type="spellStart"/>
      <w:r w:rsidRPr="0092353E">
        <w:rPr>
          <w:snapToGrid w:val="0"/>
          <w:sz w:val="24"/>
          <w:szCs w:val="24"/>
        </w:rPr>
        <w:t>Ст</w:t>
      </w:r>
      <w:r w:rsidRPr="0092353E">
        <w:rPr>
          <w:snapToGrid w:val="0"/>
          <w:sz w:val="24"/>
          <w:szCs w:val="24"/>
          <w:vertAlign w:val="subscript"/>
        </w:rPr>
        <w:t>i</w:t>
      </w:r>
      <w:proofErr w:type="spellEnd"/>
      <w:r w:rsidRPr="0092353E">
        <w:rPr>
          <w:snapToGrid w:val="0"/>
          <w:sz w:val="24"/>
          <w:szCs w:val="24"/>
        </w:rPr>
        <w:tab/>
        <w:t xml:space="preserve"> </w:t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  <w:r w:rsidRPr="0092353E">
        <w:rPr>
          <w:sz w:val="24"/>
          <w:szCs w:val="24"/>
        </w:rPr>
        <w:t>(15),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Ст</w:t>
      </w:r>
      <w:proofErr w:type="gramStart"/>
      <w:r w:rsidRPr="0092353E">
        <w:rPr>
          <w:snapToGrid w:val="0"/>
          <w:sz w:val="24"/>
          <w:szCs w:val="24"/>
          <w:vertAlign w:val="subscript"/>
        </w:rPr>
        <w:t>i</w:t>
      </w:r>
      <w:proofErr w:type="spellEnd"/>
      <w:proofErr w:type="gramEnd"/>
      <w:r w:rsidRPr="0092353E">
        <w:rPr>
          <w:snapToGrid w:val="0"/>
          <w:sz w:val="24"/>
          <w:szCs w:val="24"/>
        </w:rPr>
        <w:t xml:space="preserve"> – тариф МЭС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 xml:space="preserve">, мягкий инвентарь, для </w:t>
      </w:r>
      <w:proofErr w:type="spellStart"/>
      <w:r w:rsidRPr="0092353E">
        <w:rPr>
          <w:snapToGrid w:val="0"/>
          <w:sz w:val="24"/>
          <w:szCs w:val="24"/>
          <w:lang w:val="en-US"/>
        </w:rPr>
        <w:t>i</w:t>
      </w:r>
      <w:proofErr w:type="spellEnd"/>
      <w:r w:rsidRPr="0092353E">
        <w:rPr>
          <w:snapToGrid w:val="0"/>
          <w:sz w:val="24"/>
          <w:szCs w:val="24"/>
        </w:rPr>
        <w:t>-той специальности.</w:t>
      </w:r>
    </w:p>
    <w:p w:rsidR="00CA7FEC" w:rsidRPr="0092353E" w:rsidRDefault="00CA7FEC" w:rsidP="00CA7FEC">
      <w:pPr>
        <w:tabs>
          <w:tab w:val="left" w:pos="-1985"/>
        </w:tabs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8.3.4.  Стоимость законченного случая лечения по стоматологической помощи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инвентарь, при выполнении объема помощи, равного или более значения УЕТ по МЭС, рассчитывается по формуле:</w:t>
      </w:r>
    </w:p>
    <w:p w:rsidR="00CA7FEC" w:rsidRPr="0092353E" w:rsidRDefault="00CA7FEC" w:rsidP="00CA7FEC">
      <w:pPr>
        <w:pStyle w:val="2"/>
        <w:keepNext w:val="0"/>
        <w:tabs>
          <w:tab w:val="left" w:pos="-2127"/>
        </w:tabs>
        <w:ind w:firstLine="709"/>
        <w:jc w:val="both"/>
        <w:rPr>
          <w:rFonts w:ascii="Times New Roman" w:hAnsi="Times New Roman"/>
          <w:snapToGrid w:val="0"/>
          <w:szCs w:val="24"/>
        </w:rPr>
      </w:pPr>
      <w:r w:rsidRPr="0092353E">
        <w:rPr>
          <w:rFonts w:ascii="Times New Roman" w:hAnsi="Times New Roman"/>
          <w:snapToGrid w:val="0"/>
          <w:szCs w:val="24"/>
        </w:rPr>
        <w:t xml:space="preserve">С2= </w:t>
      </w:r>
      <w:proofErr w:type="spellStart"/>
      <w:proofErr w:type="gramStart"/>
      <w:r w:rsidRPr="0092353E">
        <w:rPr>
          <w:rFonts w:ascii="Times New Roman" w:hAnsi="Times New Roman"/>
          <w:snapToGrid w:val="0"/>
          <w:szCs w:val="24"/>
        </w:rPr>
        <w:t>Ст</w:t>
      </w:r>
      <w:proofErr w:type="spellEnd"/>
      <w:proofErr w:type="gramEnd"/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  <w:t>(16), где</w:t>
      </w:r>
    </w:p>
    <w:p w:rsidR="00CA7FEC" w:rsidRPr="0092353E" w:rsidRDefault="00CA7FEC" w:rsidP="00CA7FEC">
      <w:pPr>
        <w:tabs>
          <w:tab w:val="left" w:pos="-2127"/>
        </w:tabs>
        <w:ind w:firstLine="709"/>
        <w:jc w:val="both"/>
        <w:rPr>
          <w:snapToGrid w:val="0"/>
          <w:sz w:val="24"/>
          <w:szCs w:val="24"/>
        </w:rPr>
      </w:pPr>
      <w:r w:rsidRPr="0092353E">
        <w:rPr>
          <w:sz w:val="24"/>
          <w:szCs w:val="24"/>
        </w:rPr>
        <w:t>П</w:t>
      </w:r>
      <w:r w:rsidRPr="0092353E">
        <w:rPr>
          <w:snapToGrid w:val="0"/>
          <w:sz w:val="24"/>
          <w:szCs w:val="24"/>
        </w:rPr>
        <w:t xml:space="preserve">ри выполнении объема медицинской помощи менее стандарта УЕТ, указанного в МЭС, расчет стоимости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 производится с учетом фактически выполненного объема УЕТ по формуле:</w:t>
      </w:r>
    </w:p>
    <w:p w:rsidR="00CA7FEC" w:rsidRPr="0092353E" w:rsidRDefault="00CA7FEC" w:rsidP="00CA7FEC">
      <w:pPr>
        <w:pStyle w:val="7"/>
        <w:keepNext w:val="0"/>
        <w:tabs>
          <w:tab w:val="clear" w:pos="9639"/>
          <w:tab w:val="left" w:pos="-3828"/>
        </w:tabs>
        <w:spacing w:before="0" w:after="0"/>
        <w:ind w:left="0" w:firstLine="709"/>
        <w:rPr>
          <w:rFonts w:ascii="Times New Roman" w:hAnsi="Times New Roman"/>
          <w:szCs w:val="24"/>
          <w:lang w:val="ru-RU"/>
        </w:rPr>
      </w:pPr>
      <w:r w:rsidRPr="0092353E">
        <w:rPr>
          <w:rFonts w:ascii="Times New Roman" w:hAnsi="Times New Roman"/>
          <w:szCs w:val="24"/>
          <w:lang w:val="ru-RU"/>
        </w:rPr>
        <w:t xml:space="preserve">С2= </w:t>
      </w:r>
      <w:proofErr w:type="spellStart"/>
      <w:r w:rsidRPr="0092353E">
        <w:rPr>
          <w:rFonts w:ascii="Times New Roman" w:hAnsi="Times New Roman"/>
          <w:szCs w:val="24"/>
          <w:lang w:val="ru-RU"/>
        </w:rPr>
        <w:t>Ст</w:t>
      </w:r>
      <w:proofErr w:type="spellEnd"/>
      <w:proofErr w:type="gramStart"/>
      <w:r w:rsidRPr="0092353E">
        <w:rPr>
          <w:rFonts w:ascii="Times New Roman" w:hAnsi="Times New Roman"/>
          <w:szCs w:val="24"/>
          <w:lang w:val="ru-RU"/>
        </w:rPr>
        <w:t xml:space="preserve"> / К</w:t>
      </w:r>
      <w:proofErr w:type="gramEnd"/>
      <w:r w:rsidRPr="0092353E">
        <w:rPr>
          <w:rFonts w:ascii="Times New Roman" w:hAnsi="Times New Roman"/>
          <w:szCs w:val="24"/>
          <w:lang w:val="ru-RU"/>
        </w:rPr>
        <w:t xml:space="preserve"> * </w:t>
      </w:r>
      <w:proofErr w:type="spellStart"/>
      <w:r w:rsidRPr="0092353E">
        <w:rPr>
          <w:rFonts w:ascii="Times New Roman" w:hAnsi="Times New Roman"/>
          <w:szCs w:val="24"/>
          <w:lang w:val="ru-RU"/>
        </w:rPr>
        <w:t>К</w:t>
      </w:r>
      <w:r w:rsidRPr="0092353E">
        <w:rPr>
          <w:rFonts w:ascii="Times New Roman" w:hAnsi="Times New Roman"/>
          <w:szCs w:val="24"/>
          <w:vertAlign w:val="subscript"/>
          <w:lang w:val="ru-RU"/>
        </w:rPr>
        <w:t>ф</w:t>
      </w:r>
      <w:proofErr w:type="spellEnd"/>
      <w:r w:rsidRPr="0092353E">
        <w:rPr>
          <w:rFonts w:ascii="Times New Roman" w:hAnsi="Times New Roman"/>
          <w:szCs w:val="24"/>
          <w:lang w:val="ru-RU"/>
        </w:rPr>
        <w:tab/>
      </w:r>
      <w:r w:rsidRPr="0092353E">
        <w:rPr>
          <w:rFonts w:ascii="Times New Roman" w:hAnsi="Times New Roman"/>
          <w:szCs w:val="24"/>
          <w:lang w:val="ru-RU"/>
        </w:rPr>
        <w:tab/>
      </w:r>
      <w:r w:rsidRPr="0092353E">
        <w:rPr>
          <w:rFonts w:ascii="Times New Roman" w:hAnsi="Times New Roman"/>
          <w:szCs w:val="24"/>
          <w:lang w:val="ru-RU"/>
        </w:rPr>
        <w:tab/>
      </w:r>
      <w:r w:rsidRPr="0092353E">
        <w:rPr>
          <w:rFonts w:ascii="Times New Roman" w:hAnsi="Times New Roman"/>
          <w:szCs w:val="24"/>
          <w:lang w:val="ru-RU"/>
        </w:rPr>
        <w:tab/>
      </w:r>
      <w:r w:rsidRPr="0092353E">
        <w:rPr>
          <w:rFonts w:ascii="Times New Roman" w:hAnsi="Times New Roman"/>
          <w:szCs w:val="24"/>
          <w:lang w:val="ru-RU"/>
        </w:rPr>
        <w:tab/>
      </w:r>
      <w:r w:rsidRPr="0092353E">
        <w:rPr>
          <w:rFonts w:ascii="Times New Roman" w:hAnsi="Times New Roman"/>
          <w:szCs w:val="24"/>
          <w:lang w:val="ru-RU"/>
        </w:rPr>
        <w:tab/>
      </w:r>
      <w:r w:rsidRPr="0092353E">
        <w:rPr>
          <w:rFonts w:ascii="Times New Roman" w:hAnsi="Times New Roman"/>
          <w:szCs w:val="24"/>
          <w:lang w:val="ru-RU"/>
        </w:rPr>
        <w:tab/>
        <w:t>(17), где</w:t>
      </w:r>
    </w:p>
    <w:p w:rsidR="00CA7FEC" w:rsidRPr="0092353E" w:rsidRDefault="00CA7FEC" w:rsidP="00CA7FEC">
      <w:pPr>
        <w:tabs>
          <w:tab w:val="left" w:pos="-2127"/>
          <w:tab w:val="left" w:pos="1150"/>
          <w:tab w:val="left" w:pos="9639"/>
        </w:tabs>
        <w:ind w:firstLine="709"/>
        <w:jc w:val="both"/>
        <w:rPr>
          <w:snapToGrid w:val="0"/>
          <w:sz w:val="24"/>
          <w:szCs w:val="24"/>
        </w:rPr>
      </w:pPr>
      <w:proofErr w:type="spellStart"/>
      <w:proofErr w:type="gramStart"/>
      <w:r w:rsidRPr="0092353E">
        <w:rPr>
          <w:snapToGrid w:val="0"/>
          <w:sz w:val="24"/>
          <w:szCs w:val="24"/>
        </w:rPr>
        <w:t>Ст</w:t>
      </w:r>
      <w:proofErr w:type="spellEnd"/>
      <w:proofErr w:type="gramEnd"/>
      <w:r w:rsidRPr="0092353E">
        <w:rPr>
          <w:snapToGrid w:val="0"/>
          <w:sz w:val="24"/>
          <w:szCs w:val="24"/>
        </w:rPr>
        <w:tab/>
        <w:t xml:space="preserve"> - тариф МЭС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инвентарь,</w:t>
      </w:r>
    </w:p>
    <w:p w:rsidR="00CA7FEC" w:rsidRPr="0092353E" w:rsidRDefault="00CA7FEC" w:rsidP="00CA7FEC">
      <w:pPr>
        <w:tabs>
          <w:tab w:val="left" w:pos="-2127"/>
          <w:tab w:val="left" w:pos="9639"/>
        </w:tabs>
        <w:ind w:firstLine="709"/>
        <w:jc w:val="both"/>
        <w:rPr>
          <w:snapToGrid w:val="0"/>
          <w:sz w:val="24"/>
          <w:szCs w:val="24"/>
        </w:rPr>
      </w:pP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 xml:space="preserve"> – стандарт УЕТ по МЭС,</w:t>
      </w:r>
    </w:p>
    <w:p w:rsidR="00CA7FEC" w:rsidRPr="0092353E" w:rsidRDefault="00CA7FEC" w:rsidP="00CA7FEC">
      <w:pPr>
        <w:tabs>
          <w:tab w:val="left" w:pos="-2127"/>
        </w:tabs>
        <w:ind w:firstLine="709"/>
        <w:jc w:val="both"/>
        <w:rPr>
          <w:snapToGrid w:val="0"/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К</w:t>
      </w:r>
      <w:r w:rsidRPr="0092353E">
        <w:rPr>
          <w:snapToGrid w:val="0"/>
          <w:sz w:val="24"/>
          <w:szCs w:val="24"/>
          <w:vertAlign w:val="subscript"/>
        </w:rPr>
        <w:t>ф</w:t>
      </w:r>
      <w:proofErr w:type="spellEnd"/>
      <w:r w:rsidRPr="0092353E">
        <w:rPr>
          <w:snapToGrid w:val="0"/>
          <w:sz w:val="24"/>
          <w:szCs w:val="24"/>
        </w:rPr>
        <w:t xml:space="preserve"> – фактическое количество УЕТ.</w:t>
      </w:r>
    </w:p>
    <w:p w:rsidR="00CA7FEC" w:rsidRPr="0092353E" w:rsidRDefault="00CA7FEC" w:rsidP="00CA7FEC">
      <w:pPr>
        <w:tabs>
          <w:tab w:val="left" w:pos="-2127"/>
        </w:tabs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8.3.5.  Стоимость диагностических услуг, оказанных застрахованным </w:t>
      </w:r>
      <w:r>
        <w:rPr>
          <w:snapToGrid w:val="0"/>
          <w:sz w:val="24"/>
          <w:szCs w:val="24"/>
        </w:rPr>
        <w:t>лицам</w:t>
      </w:r>
      <w:r w:rsidRPr="0092353E">
        <w:rPr>
          <w:snapToGrid w:val="0"/>
          <w:sz w:val="24"/>
          <w:szCs w:val="24"/>
        </w:rPr>
        <w:t xml:space="preserve">, в </w:t>
      </w:r>
      <w:r w:rsidRPr="0092353E">
        <w:rPr>
          <w:kern w:val="24"/>
          <w:sz w:val="24"/>
          <w:szCs w:val="28"/>
        </w:rPr>
        <w:t xml:space="preserve">части расходов на </w:t>
      </w:r>
      <w:r w:rsidRPr="0092353E">
        <w:rPr>
          <w:snapToGrid w:val="0"/>
          <w:sz w:val="24"/>
          <w:szCs w:val="24"/>
        </w:rPr>
        <w:t>медикаменты,</w:t>
      </w:r>
      <w:r w:rsidRPr="0092353E">
        <w:rPr>
          <w:sz w:val="24"/>
          <w:szCs w:val="24"/>
        </w:rPr>
        <w:t xml:space="preserve"> перевязочные средства и медицинский инструментарий</w:t>
      </w:r>
      <w:r w:rsidRPr="0092353E">
        <w:rPr>
          <w:snapToGrid w:val="0"/>
          <w:sz w:val="24"/>
          <w:szCs w:val="24"/>
        </w:rPr>
        <w:t>, мягкий инвентарь, определяется по формуле:</w:t>
      </w:r>
    </w:p>
    <w:p w:rsidR="00CA7FEC" w:rsidRPr="0092353E" w:rsidRDefault="00CA7FEC" w:rsidP="00CA7FEC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92353E">
        <w:rPr>
          <w:snapToGrid w:val="0"/>
          <w:sz w:val="24"/>
          <w:szCs w:val="24"/>
        </w:rPr>
        <w:t xml:space="preserve">С2 = </w:t>
      </w:r>
      <w:proofErr w:type="spellStart"/>
      <w:proofErr w:type="gramStart"/>
      <w:r w:rsidRPr="0092353E">
        <w:rPr>
          <w:snapToGrid w:val="0"/>
          <w:sz w:val="24"/>
          <w:szCs w:val="24"/>
        </w:rPr>
        <w:t>Ст</w:t>
      </w:r>
      <w:proofErr w:type="spellEnd"/>
      <w:proofErr w:type="gramEnd"/>
      <w:r w:rsidRPr="0092353E">
        <w:rPr>
          <w:sz w:val="24"/>
          <w:szCs w:val="24"/>
        </w:rPr>
        <w:tab/>
      </w:r>
      <w:r w:rsidRPr="0092353E">
        <w:rPr>
          <w:sz w:val="24"/>
          <w:szCs w:val="24"/>
        </w:rPr>
        <w:tab/>
      </w:r>
      <w:r w:rsidRPr="0092353E">
        <w:rPr>
          <w:sz w:val="24"/>
          <w:szCs w:val="24"/>
        </w:rPr>
        <w:tab/>
      </w:r>
      <w:r w:rsidRPr="0092353E">
        <w:rPr>
          <w:sz w:val="24"/>
          <w:szCs w:val="24"/>
        </w:rPr>
        <w:tab/>
      </w:r>
      <w:r w:rsidRPr="0092353E">
        <w:rPr>
          <w:sz w:val="24"/>
          <w:szCs w:val="24"/>
        </w:rPr>
        <w:tab/>
      </w:r>
      <w:r w:rsidRPr="0092353E">
        <w:rPr>
          <w:sz w:val="24"/>
          <w:szCs w:val="24"/>
        </w:rPr>
        <w:tab/>
      </w:r>
      <w:r w:rsidRPr="0092353E">
        <w:rPr>
          <w:sz w:val="24"/>
          <w:szCs w:val="24"/>
        </w:rPr>
        <w:tab/>
      </w:r>
      <w:r w:rsidRPr="0092353E">
        <w:rPr>
          <w:sz w:val="24"/>
          <w:szCs w:val="24"/>
        </w:rPr>
        <w:tab/>
        <w:t>(18).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z w:val="24"/>
          <w:szCs w:val="24"/>
        </w:rPr>
        <w:t xml:space="preserve">8.4. Стоимость медицинской помощи в части расходов на содержание  медицинской организации </w:t>
      </w:r>
      <w:r w:rsidRPr="0092353E">
        <w:rPr>
          <w:snapToGrid w:val="0"/>
          <w:sz w:val="24"/>
          <w:szCs w:val="24"/>
        </w:rPr>
        <w:t>определяется исходя из фактически выполненных объемов помощи, но не более тарифа МЭС, по формуле:</w:t>
      </w:r>
    </w:p>
    <w:p w:rsidR="00CA7FEC" w:rsidRPr="0092353E" w:rsidRDefault="00CA7FEC" w:rsidP="00CA7FEC">
      <w:pPr>
        <w:pStyle w:val="2"/>
        <w:keepNext w:val="0"/>
        <w:tabs>
          <w:tab w:val="left" w:pos="-3969"/>
        </w:tabs>
        <w:ind w:firstLine="709"/>
        <w:jc w:val="both"/>
        <w:rPr>
          <w:rFonts w:ascii="Times New Roman" w:hAnsi="Times New Roman"/>
          <w:snapToGrid w:val="0"/>
          <w:szCs w:val="24"/>
        </w:rPr>
      </w:pPr>
      <w:r w:rsidRPr="0092353E">
        <w:rPr>
          <w:rFonts w:ascii="Times New Roman" w:hAnsi="Times New Roman"/>
          <w:snapToGrid w:val="0"/>
          <w:szCs w:val="24"/>
        </w:rPr>
        <w:t xml:space="preserve">С3 = </w:t>
      </w:r>
      <w:proofErr w:type="spellStart"/>
      <w:r w:rsidRPr="0092353E">
        <w:rPr>
          <w:rFonts w:ascii="Times New Roman" w:hAnsi="Times New Roman"/>
          <w:snapToGrid w:val="0"/>
          <w:szCs w:val="24"/>
        </w:rPr>
        <w:t>Сс</w:t>
      </w:r>
      <w:proofErr w:type="spellEnd"/>
      <w:proofErr w:type="gramStart"/>
      <w:r w:rsidRPr="0092353E">
        <w:rPr>
          <w:rFonts w:ascii="Times New Roman" w:hAnsi="Times New Roman"/>
          <w:snapToGrid w:val="0"/>
          <w:szCs w:val="24"/>
        </w:rPr>
        <w:t xml:space="preserve"> / К</w:t>
      </w:r>
      <w:proofErr w:type="gramEnd"/>
      <w:r w:rsidRPr="0092353E">
        <w:rPr>
          <w:rFonts w:ascii="Times New Roman" w:hAnsi="Times New Roman"/>
          <w:snapToGrid w:val="0"/>
          <w:szCs w:val="24"/>
        </w:rPr>
        <w:t xml:space="preserve"> * </w:t>
      </w:r>
      <w:proofErr w:type="spellStart"/>
      <w:r w:rsidRPr="0092353E">
        <w:rPr>
          <w:rFonts w:ascii="Times New Roman" w:hAnsi="Times New Roman"/>
          <w:snapToGrid w:val="0"/>
          <w:szCs w:val="24"/>
        </w:rPr>
        <w:t>К</w:t>
      </w:r>
      <w:r w:rsidRPr="0092353E">
        <w:rPr>
          <w:rFonts w:ascii="Times New Roman" w:hAnsi="Times New Roman"/>
          <w:snapToGrid w:val="0"/>
          <w:szCs w:val="24"/>
          <w:vertAlign w:val="subscript"/>
        </w:rPr>
        <w:t>ф</w:t>
      </w:r>
      <w:proofErr w:type="spellEnd"/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</w:r>
      <w:r w:rsidRPr="0092353E">
        <w:rPr>
          <w:rFonts w:ascii="Times New Roman" w:hAnsi="Times New Roman"/>
          <w:snapToGrid w:val="0"/>
          <w:szCs w:val="24"/>
        </w:rPr>
        <w:tab/>
        <w:t>(19), где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Сс</w:t>
      </w:r>
      <w:proofErr w:type="spellEnd"/>
      <w:r w:rsidRPr="0092353E">
        <w:rPr>
          <w:snapToGrid w:val="0"/>
          <w:sz w:val="24"/>
          <w:szCs w:val="24"/>
        </w:rPr>
        <w:t xml:space="preserve"> – тариф МЭС в </w:t>
      </w:r>
      <w:r w:rsidRPr="0092353E">
        <w:rPr>
          <w:kern w:val="24"/>
          <w:sz w:val="24"/>
          <w:szCs w:val="28"/>
        </w:rPr>
        <w:t xml:space="preserve">части расходов </w:t>
      </w:r>
      <w:proofErr w:type="gramStart"/>
      <w:r w:rsidRPr="0092353E">
        <w:rPr>
          <w:kern w:val="24"/>
          <w:sz w:val="24"/>
          <w:szCs w:val="28"/>
        </w:rPr>
        <w:t>на</w:t>
      </w:r>
      <w:proofErr w:type="gramEnd"/>
      <w:r w:rsidRPr="0092353E">
        <w:rPr>
          <w:kern w:val="24"/>
          <w:sz w:val="24"/>
          <w:szCs w:val="28"/>
        </w:rPr>
        <w:t xml:space="preserve"> </w:t>
      </w:r>
      <w:proofErr w:type="gramStart"/>
      <w:r w:rsidRPr="0092353E">
        <w:rPr>
          <w:snapToGrid w:val="0"/>
          <w:sz w:val="24"/>
          <w:szCs w:val="24"/>
        </w:rPr>
        <w:t>расходов</w:t>
      </w:r>
      <w:proofErr w:type="gramEnd"/>
      <w:r w:rsidRPr="0092353E">
        <w:rPr>
          <w:snapToGrid w:val="0"/>
          <w:sz w:val="24"/>
          <w:szCs w:val="24"/>
        </w:rPr>
        <w:t xml:space="preserve"> на содержание медицинской организации,</w:t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К – объем помощи по МЭС (</w:t>
      </w:r>
      <w:proofErr w:type="gramStart"/>
      <w:r w:rsidRPr="0092353E">
        <w:rPr>
          <w:snapToGrid w:val="0"/>
          <w:sz w:val="24"/>
          <w:szCs w:val="24"/>
        </w:rPr>
        <w:t>к</w:t>
      </w:r>
      <w:proofErr w:type="gramEnd"/>
      <w:r w:rsidRPr="0092353E">
        <w:rPr>
          <w:snapToGrid w:val="0"/>
          <w:sz w:val="24"/>
          <w:szCs w:val="24"/>
        </w:rPr>
        <w:t xml:space="preserve">/день, посещение, УЕТ, </w:t>
      </w:r>
      <w:proofErr w:type="spellStart"/>
      <w:r w:rsidRPr="0092353E">
        <w:rPr>
          <w:snapToGrid w:val="0"/>
          <w:sz w:val="24"/>
          <w:szCs w:val="24"/>
        </w:rPr>
        <w:t>пациенто-день</w:t>
      </w:r>
      <w:proofErr w:type="spellEnd"/>
      <w:r w:rsidRPr="0092353E">
        <w:rPr>
          <w:snapToGrid w:val="0"/>
          <w:sz w:val="24"/>
          <w:szCs w:val="24"/>
        </w:rPr>
        <w:t>),</w:t>
      </w:r>
    </w:p>
    <w:p w:rsidR="00CA7FEC" w:rsidRPr="0092353E" w:rsidRDefault="00CA7FEC" w:rsidP="00CA7FEC">
      <w:pPr>
        <w:tabs>
          <w:tab w:val="left" w:pos="-2127"/>
        </w:tabs>
        <w:ind w:firstLine="709"/>
        <w:jc w:val="both"/>
        <w:rPr>
          <w:sz w:val="24"/>
          <w:szCs w:val="24"/>
        </w:rPr>
      </w:pPr>
      <w:proofErr w:type="spellStart"/>
      <w:r w:rsidRPr="0092353E">
        <w:rPr>
          <w:snapToGrid w:val="0"/>
          <w:sz w:val="24"/>
          <w:szCs w:val="24"/>
        </w:rPr>
        <w:t>К</w:t>
      </w:r>
      <w:r w:rsidRPr="0092353E">
        <w:rPr>
          <w:snapToGrid w:val="0"/>
          <w:sz w:val="24"/>
          <w:szCs w:val="24"/>
          <w:vertAlign w:val="subscript"/>
        </w:rPr>
        <w:t>ф</w:t>
      </w:r>
      <w:proofErr w:type="spellEnd"/>
      <w:r w:rsidRPr="0092353E">
        <w:rPr>
          <w:snapToGrid w:val="0"/>
          <w:sz w:val="24"/>
          <w:szCs w:val="24"/>
        </w:rPr>
        <w:t xml:space="preserve"> - фактическое количество объема помощи</w:t>
      </w:r>
      <w:r>
        <w:rPr>
          <w:snapToGrid w:val="0"/>
          <w:sz w:val="24"/>
          <w:szCs w:val="24"/>
        </w:rPr>
        <w:t>.</w:t>
      </w:r>
      <w:r w:rsidRPr="0092353E">
        <w:rPr>
          <w:snapToGrid w:val="0"/>
          <w:sz w:val="24"/>
          <w:szCs w:val="24"/>
        </w:rPr>
        <w:tab/>
      </w:r>
      <w:r w:rsidRPr="0092353E">
        <w:rPr>
          <w:snapToGrid w:val="0"/>
          <w:sz w:val="24"/>
          <w:szCs w:val="24"/>
        </w:rPr>
        <w:tab/>
      </w:r>
    </w:p>
    <w:p w:rsidR="00CA7FEC" w:rsidRPr="0092353E" w:rsidRDefault="00CA7FEC" w:rsidP="00CA7FEC">
      <w:pPr>
        <w:ind w:firstLine="709"/>
        <w:jc w:val="both"/>
        <w:rPr>
          <w:snapToGrid w:val="0"/>
          <w:sz w:val="24"/>
          <w:szCs w:val="24"/>
        </w:rPr>
      </w:pPr>
      <w:r w:rsidRPr="0092353E">
        <w:rPr>
          <w:snapToGrid w:val="0"/>
          <w:sz w:val="24"/>
          <w:szCs w:val="24"/>
        </w:rPr>
        <w:t>9. При расчете стоимости лечения к тарифу могут применят</w:t>
      </w:r>
      <w:r>
        <w:rPr>
          <w:snapToGrid w:val="0"/>
          <w:sz w:val="24"/>
          <w:szCs w:val="24"/>
        </w:rPr>
        <w:t>ь</w:t>
      </w:r>
      <w:r w:rsidRPr="0092353E">
        <w:rPr>
          <w:snapToGrid w:val="0"/>
          <w:sz w:val="24"/>
          <w:szCs w:val="24"/>
        </w:rPr>
        <w:t>ся индивидуальные коэффициенты к статьям затрат, включенных в тариф, в зависимости от особенностей медицинской организации (таблица</w:t>
      </w:r>
      <w:r>
        <w:rPr>
          <w:snapToGrid w:val="0"/>
          <w:sz w:val="24"/>
          <w:szCs w:val="24"/>
        </w:rPr>
        <w:t xml:space="preserve"> 2</w:t>
      </w:r>
      <w:r w:rsidRPr="0092353E">
        <w:rPr>
          <w:snapToGrid w:val="0"/>
          <w:sz w:val="24"/>
          <w:szCs w:val="24"/>
        </w:rPr>
        <w:t>).</w:t>
      </w:r>
    </w:p>
    <w:p w:rsidR="00CA7FEC" w:rsidRPr="0092353E" w:rsidRDefault="00CA7FEC" w:rsidP="00CA7FEC">
      <w:pPr>
        <w:pStyle w:val="10"/>
        <w:spacing w:line="240" w:lineRule="auto"/>
        <w:ind w:firstLine="709"/>
        <w:jc w:val="both"/>
        <w:rPr>
          <w:sz w:val="24"/>
          <w:szCs w:val="24"/>
        </w:rPr>
      </w:pPr>
      <w:r w:rsidRPr="0092353E">
        <w:rPr>
          <w:sz w:val="24"/>
          <w:szCs w:val="24"/>
        </w:rPr>
        <w:t xml:space="preserve">10. Компенсация расходов за проведенные диагностические медицинские исследования </w:t>
      </w:r>
      <w:r>
        <w:rPr>
          <w:sz w:val="24"/>
          <w:szCs w:val="24"/>
        </w:rPr>
        <w:t>лицам</w:t>
      </w:r>
      <w:r w:rsidRPr="0092353E">
        <w:rPr>
          <w:sz w:val="24"/>
          <w:szCs w:val="24"/>
        </w:rPr>
        <w:t>, застрахованным в системе обязательного медицинского страхования, осуществляется только при наличии у них направления (стат</w:t>
      </w:r>
      <w:proofErr w:type="gramStart"/>
      <w:r w:rsidRPr="0092353E">
        <w:rPr>
          <w:sz w:val="24"/>
          <w:szCs w:val="24"/>
        </w:rPr>
        <w:t>.т</w:t>
      </w:r>
      <w:proofErr w:type="gramEnd"/>
      <w:r w:rsidRPr="0092353E">
        <w:rPr>
          <w:sz w:val="24"/>
          <w:szCs w:val="24"/>
        </w:rPr>
        <w:t xml:space="preserve">алона) из другой медицинской организации, работающей в системе ОМС, путем проведения взаиморасчетов. При формировании реестров счетов за оказанные диагностические услуги в поле «Поликлиника прикрепления» указывается код медицинской организации, выдавшей направление. </w:t>
      </w:r>
    </w:p>
    <w:p w:rsidR="00CA7FEC" w:rsidRPr="0092353E" w:rsidRDefault="00CA7FEC" w:rsidP="00CA7FEC">
      <w:pPr>
        <w:pStyle w:val="10"/>
        <w:spacing w:line="240" w:lineRule="auto"/>
        <w:ind w:firstLine="709"/>
        <w:jc w:val="both"/>
        <w:rPr>
          <w:sz w:val="24"/>
          <w:szCs w:val="24"/>
        </w:rPr>
      </w:pPr>
      <w:r w:rsidRPr="0092353E">
        <w:rPr>
          <w:sz w:val="24"/>
          <w:szCs w:val="24"/>
        </w:rPr>
        <w:t xml:space="preserve">10.1. Для осуществления взаиморасчетов с другими медицинскими организациями, диагностические центры и централизованные лаборатории ежемесячно, в срок до 5 числа месяца, направляют в медицинские организации в электронном виде реестры счетов. </w:t>
      </w:r>
      <w:proofErr w:type="gramStart"/>
      <w:r w:rsidRPr="0092353E">
        <w:rPr>
          <w:sz w:val="24"/>
          <w:szCs w:val="24"/>
        </w:rPr>
        <w:t>Медицинские организации до 20 числа месяца производят сверку выполненных диагностических услуг и, в случае выявления несоответствий, составляют акт разногласий с приложением копии из реестра счетов несогласованных случаев оказания медицинских услуг.</w:t>
      </w:r>
      <w:proofErr w:type="gramEnd"/>
    </w:p>
    <w:p w:rsidR="00CA7FEC" w:rsidRPr="0092353E" w:rsidRDefault="00CA7FEC" w:rsidP="00CA7FEC">
      <w:pPr>
        <w:pStyle w:val="10"/>
        <w:spacing w:line="240" w:lineRule="auto"/>
        <w:ind w:firstLine="709"/>
        <w:jc w:val="both"/>
        <w:rPr>
          <w:sz w:val="24"/>
          <w:szCs w:val="24"/>
        </w:rPr>
      </w:pPr>
      <w:r w:rsidRPr="0092353E">
        <w:rPr>
          <w:sz w:val="24"/>
          <w:szCs w:val="24"/>
        </w:rPr>
        <w:t xml:space="preserve">Акт разногласий составляется в 2-х экземплярах. Один экземпляр после подписания остается в медицинской организации, второй направляется в диагностические центры и централизованные лаборатории. Копия акта разногласий предоставляется в СМО, в случае </w:t>
      </w:r>
      <w:proofErr w:type="spellStart"/>
      <w:r w:rsidRPr="0092353E">
        <w:rPr>
          <w:sz w:val="24"/>
          <w:szCs w:val="24"/>
        </w:rPr>
        <w:t>непредоставления</w:t>
      </w:r>
      <w:proofErr w:type="spellEnd"/>
      <w:r w:rsidRPr="0092353E">
        <w:rPr>
          <w:sz w:val="24"/>
          <w:szCs w:val="24"/>
        </w:rPr>
        <w:t xml:space="preserve"> в СМО копии акта разногласий до 30 числа расчеты по предъявленным реестрам счетов считаются окончательными.</w:t>
      </w:r>
    </w:p>
    <w:p w:rsidR="00CA7FEC" w:rsidRPr="0092353E" w:rsidRDefault="00CA7FEC" w:rsidP="00CA7FEC">
      <w:pPr>
        <w:pStyle w:val="10"/>
        <w:spacing w:line="240" w:lineRule="auto"/>
        <w:ind w:firstLine="709"/>
        <w:jc w:val="both"/>
        <w:rPr>
          <w:sz w:val="24"/>
          <w:szCs w:val="24"/>
        </w:rPr>
      </w:pPr>
      <w:r w:rsidRPr="0092353E">
        <w:rPr>
          <w:sz w:val="24"/>
          <w:szCs w:val="24"/>
        </w:rPr>
        <w:t>СМО на основании базы данных медицинских услуг осуществляют формирование стоимости диагностических услуг в разрезе медицинских организаций, направивших в диагностические центры и централизованные лаборатории, и уведомляют их о стоимости медицинских услуг, подлежащей взаиморасчету.</w:t>
      </w:r>
    </w:p>
    <w:p w:rsidR="00CA7FEC" w:rsidRPr="0092353E" w:rsidRDefault="00CA7FEC" w:rsidP="00CA7FEC">
      <w:pPr>
        <w:pStyle w:val="10"/>
        <w:spacing w:line="240" w:lineRule="auto"/>
        <w:ind w:firstLine="709"/>
        <w:jc w:val="both"/>
        <w:rPr>
          <w:sz w:val="24"/>
          <w:szCs w:val="24"/>
        </w:rPr>
      </w:pPr>
      <w:r w:rsidRPr="0092353E">
        <w:rPr>
          <w:sz w:val="24"/>
          <w:szCs w:val="24"/>
        </w:rPr>
        <w:t>Оплата счетов медицинских организаций, направивших в диагностические центры и централизованные лаборатории, осуществляется в пределах государственного задания за вычетом суммы средств, подлежащей взаиморасчету.</w:t>
      </w:r>
    </w:p>
    <w:p w:rsidR="00CA7FEC" w:rsidRPr="0092353E" w:rsidRDefault="00CA7FEC" w:rsidP="00CA7FEC">
      <w:pPr>
        <w:pStyle w:val="10"/>
        <w:spacing w:line="240" w:lineRule="auto"/>
        <w:ind w:firstLine="709"/>
        <w:jc w:val="both"/>
        <w:rPr>
          <w:sz w:val="24"/>
          <w:szCs w:val="24"/>
        </w:rPr>
      </w:pPr>
      <w:r w:rsidRPr="0092353E">
        <w:rPr>
          <w:sz w:val="24"/>
          <w:szCs w:val="24"/>
        </w:rPr>
        <w:t>Взаиморасчеты за оказанные диагностические услуги проводятся в части расходов на медикаменты, перевязочные средства и медицинский инструментарий, мягкий инвентарь.</w:t>
      </w:r>
    </w:p>
    <w:p w:rsidR="00CA7FEC" w:rsidRPr="0092353E" w:rsidRDefault="00CA7FEC" w:rsidP="00CA7FEC">
      <w:pPr>
        <w:pStyle w:val="10"/>
        <w:spacing w:line="240" w:lineRule="auto"/>
        <w:ind w:firstLine="709"/>
        <w:jc w:val="both"/>
        <w:rPr>
          <w:spacing w:val="-7"/>
          <w:sz w:val="24"/>
          <w:szCs w:val="24"/>
        </w:rPr>
      </w:pPr>
      <w:r w:rsidRPr="0092353E">
        <w:rPr>
          <w:sz w:val="24"/>
          <w:szCs w:val="24"/>
        </w:rPr>
        <w:t xml:space="preserve">10.2. Без направлений из другой медицинской организации допускается компенсация расходов ГБУЗ НСО «ГНОКДЦ» и ГБУЗ НСО «ГНОКБ» за проведенные исследования по направлению врачей – консультантов данных учреждений в объеме, соответственно, не более 25% и 15% от общей суммы, предъявленной к оплате по реестрам счетов за диагностические услуги. В этом случае в поле «Поликлиника прикрепления» указывается собственный код ГБУЗ НСО «ГНОКДЦ» и ГБУЗ НСО «ГНОКБ». </w:t>
      </w:r>
    </w:p>
    <w:p w:rsidR="00CA7FEC" w:rsidRPr="0092353E" w:rsidRDefault="00CA7FEC" w:rsidP="00CA7FEC">
      <w:pPr>
        <w:pStyle w:val="10"/>
        <w:spacing w:line="240" w:lineRule="auto"/>
        <w:ind w:firstLine="709"/>
        <w:jc w:val="both"/>
        <w:rPr>
          <w:sz w:val="24"/>
          <w:szCs w:val="24"/>
        </w:rPr>
      </w:pPr>
      <w:r w:rsidRPr="0092353E">
        <w:rPr>
          <w:sz w:val="24"/>
          <w:szCs w:val="24"/>
        </w:rPr>
        <w:t>Также не подлежат взаиморасчетам и оплачиваются медицинским организациям по действующим тарифам, в том числе без направлений из другой медицинской организации, следующие диагностические услуги:</w:t>
      </w:r>
    </w:p>
    <w:p w:rsidR="00CA7FEC" w:rsidRPr="0092353E" w:rsidRDefault="00CA7FEC" w:rsidP="00CA7FEC">
      <w:pPr>
        <w:pStyle w:val="10"/>
        <w:spacing w:line="24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707"/>
        <w:gridCol w:w="5117"/>
        <w:gridCol w:w="2238"/>
        <w:gridCol w:w="1940"/>
      </w:tblGrid>
      <w:tr w:rsidR="00CA7FEC" w:rsidRPr="0092353E" w:rsidTr="00D60AE9">
        <w:trPr>
          <w:cantSplit/>
          <w:trHeight w:hRule="exact" w:val="288"/>
        </w:trPr>
        <w:tc>
          <w:tcPr>
            <w:tcW w:w="403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A7FEC" w:rsidRPr="0092353E" w:rsidTr="00D60AE9">
        <w:trPr>
          <w:trHeight w:hRule="exact" w:val="676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2353E">
              <w:rPr>
                <w:b/>
                <w:color w:val="000000"/>
                <w:spacing w:val="-21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2353E">
              <w:rPr>
                <w:b/>
                <w:color w:val="000000"/>
                <w:spacing w:val="-21"/>
                <w:sz w:val="22"/>
                <w:szCs w:val="22"/>
              </w:rPr>
              <w:t>п</w:t>
            </w:r>
            <w:proofErr w:type="spellEnd"/>
            <w:proofErr w:type="gramEnd"/>
            <w:r w:rsidRPr="0092353E">
              <w:rPr>
                <w:b/>
                <w:color w:val="000000"/>
                <w:spacing w:val="-21"/>
                <w:sz w:val="22"/>
                <w:szCs w:val="22"/>
              </w:rPr>
              <w:t>/</w:t>
            </w:r>
            <w:proofErr w:type="spellStart"/>
            <w:r w:rsidRPr="0092353E">
              <w:rPr>
                <w:b/>
                <w:color w:val="000000"/>
                <w:spacing w:val="-2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2353E">
              <w:rPr>
                <w:b/>
                <w:color w:val="000000"/>
                <w:spacing w:val="-5"/>
                <w:sz w:val="22"/>
                <w:szCs w:val="22"/>
              </w:rPr>
              <w:t>Наименование исследований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2353E">
              <w:rPr>
                <w:b/>
                <w:color w:val="000000"/>
                <w:spacing w:val="-8"/>
                <w:sz w:val="22"/>
                <w:szCs w:val="22"/>
              </w:rPr>
              <w:t>Код МЭС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b/>
                <w:color w:val="FF0000"/>
                <w:spacing w:val="-8"/>
                <w:sz w:val="22"/>
                <w:szCs w:val="22"/>
              </w:rPr>
            </w:pPr>
            <w:r w:rsidRPr="0092353E">
              <w:rPr>
                <w:b/>
                <w:color w:val="000000"/>
                <w:spacing w:val="-8"/>
                <w:sz w:val="22"/>
                <w:szCs w:val="22"/>
              </w:rPr>
              <w:t>Медицинские организации</w:t>
            </w:r>
          </w:p>
        </w:tc>
      </w:tr>
      <w:tr w:rsidR="00CA7FEC" w:rsidRPr="0092353E" w:rsidTr="00D60AE9">
        <w:trPr>
          <w:trHeight w:hRule="exact" w:val="90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1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r w:rsidRPr="0092353E">
              <w:rPr>
                <w:color w:val="000000"/>
                <w:spacing w:val="-5"/>
                <w:sz w:val="22"/>
                <w:szCs w:val="22"/>
              </w:rPr>
              <w:t>Обзорная рентгенография двух молочных желез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color w:val="000000"/>
                <w:spacing w:val="-10"/>
                <w:sz w:val="22"/>
                <w:szCs w:val="22"/>
              </w:rPr>
              <w:t>731200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pacing w:val="-10"/>
                <w:sz w:val="22"/>
                <w:szCs w:val="22"/>
              </w:rPr>
            </w:pPr>
            <w:r w:rsidRPr="0092353E">
              <w:rPr>
                <w:spacing w:val="-10"/>
                <w:sz w:val="22"/>
                <w:szCs w:val="22"/>
              </w:rPr>
              <w:t>Для всех медицинских организаций</w:t>
            </w:r>
          </w:p>
        </w:tc>
      </w:tr>
      <w:tr w:rsidR="00CA7FEC" w:rsidRPr="0092353E" w:rsidTr="00D60AE9">
        <w:trPr>
          <w:trHeight w:hRule="exact" w:val="309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2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92353E">
              <w:rPr>
                <w:sz w:val="22"/>
                <w:szCs w:val="22"/>
              </w:rPr>
              <w:t>Гистеросальпингография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731118</w:t>
            </w:r>
          </w:p>
        </w:tc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pacing w:val="-9"/>
                <w:sz w:val="22"/>
                <w:szCs w:val="22"/>
              </w:rPr>
            </w:pPr>
            <w:r w:rsidRPr="0092353E">
              <w:rPr>
                <w:spacing w:val="-9"/>
                <w:sz w:val="22"/>
                <w:szCs w:val="22"/>
              </w:rPr>
              <w:t xml:space="preserve">ГБУЗ НСО «ГНОКДЦ»  </w:t>
            </w:r>
          </w:p>
          <w:p w:rsidR="00CA7FEC" w:rsidRPr="0092353E" w:rsidRDefault="00CA7FEC" w:rsidP="00D60AE9">
            <w:pPr>
              <w:shd w:val="clear" w:color="auto" w:fill="FFFFFF"/>
              <w:jc w:val="center"/>
              <w:rPr>
                <w:spacing w:val="-9"/>
                <w:sz w:val="22"/>
                <w:szCs w:val="22"/>
              </w:rPr>
            </w:pPr>
          </w:p>
        </w:tc>
      </w:tr>
      <w:tr w:rsidR="00CA7FEC" w:rsidRPr="0092353E" w:rsidTr="00D60AE9">
        <w:trPr>
          <w:trHeight w:hRule="exact" w:val="32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3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Урография внутривенная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731106</w:t>
            </w:r>
          </w:p>
        </w:tc>
        <w:tc>
          <w:tcPr>
            <w:tcW w:w="9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CA7FEC" w:rsidRPr="0092353E" w:rsidTr="00D60AE9">
        <w:trPr>
          <w:trHeight w:hRule="exact" w:val="331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4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 xml:space="preserve">Определение </w:t>
            </w:r>
            <w:proofErr w:type="spellStart"/>
            <w:r w:rsidRPr="0092353E">
              <w:rPr>
                <w:sz w:val="22"/>
                <w:szCs w:val="22"/>
              </w:rPr>
              <w:t>онкомаркеров</w:t>
            </w:r>
            <w:proofErr w:type="spellEnd"/>
            <w:r w:rsidRPr="0092353E">
              <w:rPr>
                <w:sz w:val="22"/>
                <w:szCs w:val="22"/>
              </w:rPr>
              <w:t xml:space="preserve"> методом ИФА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736223</w:t>
            </w:r>
          </w:p>
        </w:tc>
        <w:tc>
          <w:tcPr>
            <w:tcW w:w="9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CA7FEC" w:rsidRPr="0092353E" w:rsidTr="00D60AE9">
        <w:trPr>
          <w:trHeight w:hRule="exact" w:val="541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5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Определение вирусных и бактериальных антигенов методом ИФА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736229</w:t>
            </w:r>
          </w:p>
        </w:tc>
        <w:tc>
          <w:tcPr>
            <w:tcW w:w="9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</w:tc>
      </w:tr>
      <w:tr w:rsidR="00CA7FEC" w:rsidRPr="0092353E" w:rsidTr="00D60AE9">
        <w:trPr>
          <w:trHeight w:hRule="exact" w:val="32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6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Медико-генетические исследования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738001-738014</w:t>
            </w:r>
          </w:p>
        </w:tc>
        <w:tc>
          <w:tcPr>
            <w:tcW w:w="9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color w:val="000000"/>
                <w:spacing w:val="-11"/>
                <w:sz w:val="22"/>
                <w:szCs w:val="22"/>
              </w:rPr>
            </w:pPr>
          </w:p>
        </w:tc>
      </w:tr>
      <w:tr w:rsidR="00CA7FEC" w:rsidRPr="0092353E" w:rsidTr="00D60AE9">
        <w:trPr>
          <w:trHeight w:hRule="exact" w:val="338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92353E">
              <w:rPr>
                <w:sz w:val="22"/>
                <w:szCs w:val="22"/>
              </w:rPr>
              <w:t>Радиоиммуннологические</w:t>
            </w:r>
            <w:proofErr w:type="spellEnd"/>
            <w:r w:rsidRPr="0092353E">
              <w:rPr>
                <w:sz w:val="22"/>
                <w:szCs w:val="22"/>
              </w:rPr>
              <w:t xml:space="preserve"> исследования гормонов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742159-742185</w:t>
            </w:r>
          </w:p>
        </w:tc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color w:val="000000"/>
                <w:spacing w:val="-6"/>
                <w:sz w:val="22"/>
                <w:szCs w:val="22"/>
              </w:rPr>
            </w:pPr>
          </w:p>
        </w:tc>
      </w:tr>
      <w:tr w:rsidR="00CA7FEC" w:rsidRPr="0092353E" w:rsidTr="00D60AE9">
        <w:trPr>
          <w:trHeight w:hRule="exact" w:val="898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8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Рентгеновская компьютерная томография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731169-731176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pacing w:val="-9"/>
                <w:sz w:val="22"/>
                <w:szCs w:val="22"/>
              </w:rPr>
            </w:pPr>
            <w:r w:rsidRPr="0092353E">
              <w:rPr>
                <w:spacing w:val="-9"/>
                <w:sz w:val="22"/>
                <w:szCs w:val="22"/>
              </w:rPr>
              <w:t xml:space="preserve">ГБУЗ НСО «ГНОКДЦ», ФГБУ «ФЦН» МЗ РФ  </w:t>
            </w:r>
          </w:p>
          <w:p w:rsidR="00CA7FEC" w:rsidRPr="0092353E" w:rsidRDefault="00CA7FEC" w:rsidP="00D60AE9">
            <w:pPr>
              <w:shd w:val="clear" w:color="auto" w:fill="FFFFFF"/>
              <w:rPr>
                <w:color w:val="000000"/>
                <w:spacing w:val="-6"/>
                <w:sz w:val="22"/>
                <w:szCs w:val="22"/>
              </w:rPr>
            </w:pPr>
          </w:p>
        </w:tc>
      </w:tr>
      <w:tr w:rsidR="00CA7FEC" w:rsidRPr="0092353E" w:rsidTr="00D60AE9">
        <w:trPr>
          <w:trHeight w:hRule="exact" w:val="32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9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 xml:space="preserve">Электроэнцефалография 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733076-733078</w:t>
            </w:r>
          </w:p>
        </w:tc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92353E">
              <w:rPr>
                <w:spacing w:val="-9"/>
                <w:sz w:val="22"/>
                <w:szCs w:val="22"/>
              </w:rPr>
              <w:t>ФГБУ «ФЦН» МЗ   РФ</w:t>
            </w:r>
          </w:p>
        </w:tc>
      </w:tr>
      <w:tr w:rsidR="00CA7FEC" w:rsidRPr="0092353E" w:rsidTr="00D60AE9">
        <w:trPr>
          <w:trHeight w:hRule="exact" w:val="391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Триплексное сканирование сосудов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732038-732041</w:t>
            </w:r>
          </w:p>
        </w:tc>
        <w:tc>
          <w:tcPr>
            <w:tcW w:w="9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CA7FEC" w:rsidRPr="0092353E" w:rsidTr="00D60AE9">
        <w:trPr>
          <w:trHeight w:hRule="exact" w:val="35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92353E">
              <w:rPr>
                <w:sz w:val="22"/>
                <w:szCs w:val="22"/>
              </w:rPr>
              <w:t>Эхокардиография</w:t>
            </w:r>
            <w:proofErr w:type="spellEnd"/>
            <w:r w:rsidRPr="009235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733100-733102</w:t>
            </w:r>
          </w:p>
        </w:tc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color w:val="000000"/>
                <w:spacing w:val="-7"/>
                <w:sz w:val="22"/>
                <w:szCs w:val="22"/>
              </w:rPr>
            </w:pPr>
          </w:p>
        </w:tc>
      </w:tr>
      <w:tr w:rsidR="00CA7FEC" w:rsidRPr="0092353E" w:rsidTr="00D60AE9">
        <w:trPr>
          <w:trHeight w:hRule="exact" w:val="5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11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92353E">
              <w:rPr>
                <w:sz w:val="22"/>
                <w:szCs w:val="22"/>
              </w:rPr>
              <w:t>Компьютерно-оптическая</w:t>
            </w:r>
            <w:proofErr w:type="spellEnd"/>
            <w:r w:rsidRPr="0092353E">
              <w:rPr>
                <w:sz w:val="22"/>
                <w:szCs w:val="22"/>
              </w:rPr>
              <w:t xml:space="preserve"> топография у детей школьного возраста (в декретированные сроки)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733153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  <w:r w:rsidRPr="0092353E">
              <w:rPr>
                <w:spacing w:val="-7"/>
                <w:sz w:val="22"/>
                <w:szCs w:val="22"/>
              </w:rPr>
              <w:t xml:space="preserve">АНО «Клиника НИИТО»   </w:t>
            </w:r>
          </w:p>
        </w:tc>
      </w:tr>
      <w:tr w:rsidR="00CA7FEC" w:rsidRPr="0010749F" w:rsidTr="00D60AE9">
        <w:trPr>
          <w:trHeight w:hRule="exact" w:val="1156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12</w:t>
            </w:r>
          </w:p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Магнитно-резонансная томография</w:t>
            </w:r>
          </w:p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</w:p>
          <w:p w:rsidR="00CA7FEC" w:rsidRPr="0092353E" w:rsidRDefault="00CA7FEC" w:rsidP="00D60AE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2353E">
              <w:rPr>
                <w:sz w:val="22"/>
                <w:szCs w:val="22"/>
              </w:rPr>
              <w:t>744031-744032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EC" w:rsidRPr="0092353E" w:rsidRDefault="00CA7FEC" w:rsidP="00D60AE9">
            <w:pPr>
              <w:shd w:val="clear" w:color="auto" w:fill="FFFFFF"/>
              <w:jc w:val="center"/>
              <w:rPr>
                <w:spacing w:val="-7"/>
                <w:sz w:val="22"/>
                <w:szCs w:val="22"/>
              </w:rPr>
            </w:pPr>
            <w:r w:rsidRPr="0092353E">
              <w:rPr>
                <w:spacing w:val="-9"/>
                <w:sz w:val="22"/>
                <w:szCs w:val="22"/>
              </w:rPr>
              <w:t>ФГБУ «ФЦН» МЗ РФ, другие МО - п</w:t>
            </w:r>
            <w:r w:rsidRPr="0092353E">
              <w:rPr>
                <w:spacing w:val="-7"/>
                <w:sz w:val="22"/>
                <w:szCs w:val="22"/>
              </w:rPr>
              <w:t>о квотам Минздрава НСО</w:t>
            </w:r>
          </w:p>
        </w:tc>
      </w:tr>
    </w:tbl>
    <w:p w:rsidR="00B656FA" w:rsidRDefault="00B656FA" w:rsidP="005E1E9C">
      <w:pPr>
        <w:jc w:val="right"/>
        <w:rPr>
          <w:color w:val="FF0000"/>
          <w:kern w:val="24"/>
          <w:sz w:val="24"/>
          <w:szCs w:val="28"/>
        </w:rPr>
      </w:pPr>
    </w:p>
    <w:sectPr w:rsidR="00B656FA" w:rsidSect="005E1E9C">
      <w:pgSz w:w="11907" w:h="16840" w:code="9"/>
      <w:pgMar w:top="851" w:right="851" w:bottom="851" w:left="1134" w:header="0" w:footer="0" w:gutter="0"/>
      <w:pgNumType w:start="1"/>
      <w:cols w:space="720" w:equalWidth="0">
        <w:col w:w="9922"/>
      </w:cols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E9C" w:rsidRDefault="005E1E9C">
      <w:r>
        <w:separator/>
      </w:r>
    </w:p>
  </w:endnote>
  <w:endnote w:type="continuationSeparator" w:id="1">
    <w:p w:rsidR="005E1E9C" w:rsidRDefault="005E1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E9C" w:rsidRDefault="005E1E9C">
      <w:r>
        <w:separator/>
      </w:r>
    </w:p>
  </w:footnote>
  <w:footnote w:type="continuationSeparator" w:id="1">
    <w:p w:rsidR="005E1E9C" w:rsidRDefault="005E1E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61BDD"/>
    <w:multiLevelType w:val="singleLevel"/>
    <w:tmpl w:val="40FED1C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>
    <w:nsid w:val="079A3C6B"/>
    <w:multiLevelType w:val="singleLevel"/>
    <w:tmpl w:val="356CE37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1A0D0F8C"/>
    <w:multiLevelType w:val="hybridMultilevel"/>
    <w:tmpl w:val="D63678B0"/>
    <w:lvl w:ilvl="0" w:tplc="35E602F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77F5AD1"/>
    <w:multiLevelType w:val="hybridMultilevel"/>
    <w:tmpl w:val="DC7E6B94"/>
    <w:lvl w:ilvl="0" w:tplc="88E89050">
      <w:start w:val="1"/>
      <w:numFmt w:val="bullet"/>
      <w:lvlText w:val="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E884F04"/>
    <w:multiLevelType w:val="hybridMultilevel"/>
    <w:tmpl w:val="A42E0A62"/>
    <w:lvl w:ilvl="0" w:tplc="8EF84E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0C30E1"/>
    <w:multiLevelType w:val="singleLevel"/>
    <w:tmpl w:val="B2BC70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6">
    <w:nsid w:val="72366470"/>
    <w:multiLevelType w:val="singleLevel"/>
    <w:tmpl w:val="B906BA86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7">
    <w:nsid w:val="74292CC6"/>
    <w:multiLevelType w:val="singleLevel"/>
    <w:tmpl w:val="6E5EAFF6"/>
    <w:lvl w:ilvl="0">
      <w:start w:val="3"/>
      <w:numFmt w:val="decimal"/>
      <w:pStyle w:val="3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51"/>
  <w:hyphenationZone w:val="425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24D"/>
    <w:rsid w:val="00005F23"/>
    <w:rsid w:val="000072F0"/>
    <w:rsid w:val="000109F1"/>
    <w:rsid w:val="0001176C"/>
    <w:rsid w:val="000120C5"/>
    <w:rsid w:val="00012E85"/>
    <w:rsid w:val="000250C1"/>
    <w:rsid w:val="0002756C"/>
    <w:rsid w:val="00030D40"/>
    <w:rsid w:val="000353DE"/>
    <w:rsid w:val="00047261"/>
    <w:rsid w:val="00057AD6"/>
    <w:rsid w:val="00062896"/>
    <w:rsid w:val="00064038"/>
    <w:rsid w:val="000642E2"/>
    <w:rsid w:val="00070855"/>
    <w:rsid w:val="0007383E"/>
    <w:rsid w:val="00073C29"/>
    <w:rsid w:val="00080504"/>
    <w:rsid w:val="000848D1"/>
    <w:rsid w:val="000872F8"/>
    <w:rsid w:val="0009095A"/>
    <w:rsid w:val="000A109A"/>
    <w:rsid w:val="000A2D51"/>
    <w:rsid w:val="000A4093"/>
    <w:rsid w:val="000A6605"/>
    <w:rsid w:val="000A68C1"/>
    <w:rsid w:val="000B1889"/>
    <w:rsid w:val="000B25D1"/>
    <w:rsid w:val="000B3CEB"/>
    <w:rsid w:val="000C1F24"/>
    <w:rsid w:val="000C7184"/>
    <w:rsid w:val="000C77A7"/>
    <w:rsid w:val="000D1255"/>
    <w:rsid w:val="000E2CC8"/>
    <w:rsid w:val="000E31B9"/>
    <w:rsid w:val="000E4BA6"/>
    <w:rsid w:val="000E77CC"/>
    <w:rsid w:val="000F0F6A"/>
    <w:rsid w:val="000F15F8"/>
    <w:rsid w:val="000F2E68"/>
    <w:rsid w:val="000F3D9B"/>
    <w:rsid w:val="00100DCB"/>
    <w:rsid w:val="00102546"/>
    <w:rsid w:val="0010749F"/>
    <w:rsid w:val="00111A06"/>
    <w:rsid w:val="00111A32"/>
    <w:rsid w:val="001155A6"/>
    <w:rsid w:val="00116862"/>
    <w:rsid w:val="00127E40"/>
    <w:rsid w:val="00130165"/>
    <w:rsid w:val="00132C43"/>
    <w:rsid w:val="00135C1C"/>
    <w:rsid w:val="001458C0"/>
    <w:rsid w:val="00147889"/>
    <w:rsid w:val="0015116D"/>
    <w:rsid w:val="00156447"/>
    <w:rsid w:val="00161ECB"/>
    <w:rsid w:val="001647EA"/>
    <w:rsid w:val="0017389B"/>
    <w:rsid w:val="00180B99"/>
    <w:rsid w:val="0018299E"/>
    <w:rsid w:val="00190048"/>
    <w:rsid w:val="0019178C"/>
    <w:rsid w:val="0019282A"/>
    <w:rsid w:val="0019558E"/>
    <w:rsid w:val="00195B78"/>
    <w:rsid w:val="00196443"/>
    <w:rsid w:val="001A04CE"/>
    <w:rsid w:val="001A176C"/>
    <w:rsid w:val="001A24F7"/>
    <w:rsid w:val="001A28AF"/>
    <w:rsid w:val="001A3C1B"/>
    <w:rsid w:val="001B299B"/>
    <w:rsid w:val="001D1DB4"/>
    <w:rsid w:val="001D52F2"/>
    <w:rsid w:val="001D541E"/>
    <w:rsid w:val="001D74D6"/>
    <w:rsid w:val="001E230B"/>
    <w:rsid w:val="001E6414"/>
    <w:rsid w:val="001E7C6D"/>
    <w:rsid w:val="001F3C9F"/>
    <w:rsid w:val="001F4522"/>
    <w:rsid w:val="001F582C"/>
    <w:rsid w:val="001F60AE"/>
    <w:rsid w:val="00200AAB"/>
    <w:rsid w:val="002032FD"/>
    <w:rsid w:val="002054F7"/>
    <w:rsid w:val="00207DD9"/>
    <w:rsid w:val="00233D75"/>
    <w:rsid w:val="00244687"/>
    <w:rsid w:val="00260EB6"/>
    <w:rsid w:val="002779B5"/>
    <w:rsid w:val="00281879"/>
    <w:rsid w:val="00281908"/>
    <w:rsid w:val="00286FF8"/>
    <w:rsid w:val="00290CDC"/>
    <w:rsid w:val="00291B27"/>
    <w:rsid w:val="00294492"/>
    <w:rsid w:val="002A20E9"/>
    <w:rsid w:val="002A5E0C"/>
    <w:rsid w:val="002A74C6"/>
    <w:rsid w:val="002B261C"/>
    <w:rsid w:val="002B33E1"/>
    <w:rsid w:val="002C3557"/>
    <w:rsid w:val="002C3E74"/>
    <w:rsid w:val="002C4075"/>
    <w:rsid w:val="002C54DB"/>
    <w:rsid w:val="002C6D15"/>
    <w:rsid w:val="002D0F1D"/>
    <w:rsid w:val="002D5580"/>
    <w:rsid w:val="002F39C2"/>
    <w:rsid w:val="002F52F1"/>
    <w:rsid w:val="002F6FA1"/>
    <w:rsid w:val="00314EC4"/>
    <w:rsid w:val="0031724F"/>
    <w:rsid w:val="003173F1"/>
    <w:rsid w:val="00317588"/>
    <w:rsid w:val="00317ADC"/>
    <w:rsid w:val="00320AE8"/>
    <w:rsid w:val="00322DD4"/>
    <w:rsid w:val="0032447F"/>
    <w:rsid w:val="00324762"/>
    <w:rsid w:val="0034382A"/>
    <w:rsid w:val="00345C26"/>
    <w:rsid w:val="00347AB2"/>
    <w:rsid w:val="00353D69"/>
    <w:rsid w:val="003666FB"/>
    <w:rsid w:val="00373649"/>
    <w:rsid w:val="003736B4"/>
    <w:rsid w:val="00376590"/>
    <w:rsid w:val="00383A17"/>
    <w:rsid w:val="003870FC"/>
    <w:rsid w:val="00394A37"/>
    <w:rsid w:val="003970C6"/>
    <w:rsid w:val="00397652"/>
    <w:rsid w:val="003A6B28"/>
    <w:rsid w:val="003B124E"/>
    <w:rsid w:val="003B13B6"/>
    <w:rsid w:val="003B144F"/>
    <w:rsid w:val="003B4906"/>
    <w:rsid w:val="003C0427"/>
    <w:rsid w:val="003C2DE4"/>
    <w:rsid w:val="003C6909"/>
    <w:rsid w:val="003D69BB"/>
    <w:rsid w:val="003E4243"/>
    <w:rsid w:val="004018A3"/>
    <w:rsid w:val="004102CF"/>
    <w:rsid w:val="00426433"/>
    <w:rsid w:val="00433C68"/>
    <w:rsid w:val="00435D2C"/>
    <w:rsid w:val="00441FD7"/>
    <w:rsid w:val="00452E2C"/>
    <w:rsid w:val="00453B57"/>
    <w:rsid w:val="00467220"/>
    <w:rsid w:val="00467A27"/>
    <w:rsid w:val="00470ABE"/>
    <w:rsid w:val="00473853"/>
    <w:rsid w:val="00482E4A"/>
    <w:rsid w:val="004A02BB"/>
    <w:rsid w:val="004A045D"/>
    <w:rsid w:val="004A05CE"/>
    <w:rsid w:val="004A2283"/>
    <w:rsid w:val="004A294A"/>
    <w:rsid w:val="004A4845"/>
    <w:rsid w:val="004A6C81"/>
    <w:rsid w:val="004B1A6C"/>
    <w:rsid w:val="004B26E4"/>
    <w:rsid w:val="004B5126"/>
    <w:rsid w:val="004C2E68"/>
    <w:rsid w:val="004D3745"/>
    <w:rsid w:val="004D6956"/>
    <w:rsid w:val="004D719B"/>
    <w:rsid w:val="004E1742"/>
    <w:rsid w:val="004E1863"/>
    <w:rsid w:val="004E2D8E"/>
    <w:rsid w:val="004E4F6A"/>
    <w:rsid w:val="004E5B91"/>
    <w:rsid w:val="004E5BD1"/>
    <w:rsid w:val="004F3BB7"/>
    <w:rsid w:val="004F4810"/>
    <w:rsid w:val="004F76D4"/>
    <w:rsid w:val="00502C31"/>
    <w:rsid w:val="005051FE"/>
    <w:rsid w:val="00505FCC"/>
    <w:rsid w:val="00506467"/>
    <w:rsid w:val="00507B9A"/>
    <w:rsid w:val="00510C9E"/>
    <w:rsid w:val="00521851"/>
    <w:rsid w:val="00531999"/>
    <w:rsid w:val="00535F84"/>
    <w:rsid w:val="005365A6"/>
    <w:rsid w:val="00541201"/>
    <w:rsid w:val="005445AC"/>
    <w:rsid w:val="00546787"/>
    <w:rsid w:val="005553AC"/>
    <w:rsid w:val="00561051"/>
    <w:rsid w:val="00564FC7"/>
    <w:rsid w:val="00567E6D"/>
    <w:rsid w:val="00572D0D"/>
    <w:rsid w:val="005A62BE"/>
    <w:rsid w:val="005A6F15"/>
    <w:rsid w:val="005A7218"/>
    <w:rsid w:val="005B297D"/>
    <w:rsid w:val="005B66DE"/>
    <w:rsid w:val="005C44D1"/>
    <w:rsid w:val="005D0BBD"/>
    <w:rsid w:val="005D25D4"/>
    <w:rsid w:val="005E1E9C"/>
    <w:rsid w:val="005E30BD"/>
    <w:rsid w:val="005E47D2"/>
    <w:rsid w:val="005E6E22"/>
    <w:rsid w:val="00603D65"/>
    <w:rsid w:val="00610BB2"/>
    <w:rsid w:val="00622A2D"/>
    <w:rsid w:val="0064300A"/>
    <w:rsid w:val="00644620"/>
    <w:rsid w:val="00653A7E"/>
    <w:rsid w:val="00657477"/>
    <w:rsid w:val="00666DF2"/>
    <w:rsid w:val="00667038"/>
    <w:rsid w:val="0067045A"/>
    <w:rsid w:val="00672AC3"/>
    <w:rsid w:val="00673FB0"/>
    <w:rsid w:val="00675E1A"/>
    <w:rsid w:val="00681B93"/>
    <w:rsid w:val="006827CD"/>
    <w:rsid w:val="006878AF"/>
    <w:rsid w:val="00690926"/>
    <w:rsid w:val="00693DF3"/>
    <w:rsid w:val="00693E9F"/>
    <w:rsid w:val="00696A1A"/>
    <w:rsid w:val="006977BC"/>
    <w:rsid w:val="006A1BB5"/>
    <w:rsid w:val="006A79AD"/>
    <w:rsid w:val="006B4B66"/>
    <w:rsid w:val="006B5012"/>
    <w:rsid w:val="006C0BD6"/>
    <w:rsid w:val="006C3879"/>
    <w:rsid w:val="006D0F4F"/>
    <w:rsid w:val="006E5FC6"/>
    <w:rsid w:val="006F0B7A"/>
    <w:rsid w:val="00704B20"/>
    <w:rsid w:val="00704F95"/>
    <w:rsid w:val="0070532A"/>
    <w:rsid w:val="00707D32"/>
    <w:rsid w:val="007128F2"/>
    <w:rsid w:val="00715BF9"/>
    <w:rsid w:val="00717C8E"/>
    <w:rsid w:val="007248FE"/>
    <w:rsid w:val="00731DCE"/>
    <w:rsid w:val="00734350"/>
    <w:rsid w:val="00745D60"/>
    <w:rsid w:val="00746FBC"/>
    <w:rsid w:val="007500A0"/>
    <w:rsid w:val="00753F8F"/>
    <w:rsid w:val="00761DE3"/>
    <w:rsid w:val="00765A71"/>
    <w:rsid w:val="00770298"/>
    <w:rsid w:val="0077193A"/>
    <w:rsid w:val="007923EF"/>
    <w:rsid w:val="007B020D"/>
    <w:rsid w:val="007B2C30"/>
    <w:rsid w:val="007B39E2"/>
    <w:rsid w:val="007B5810"/>
    <w:rsid w:val="007B6D35"/>
    <w:rsid w:val="007C4106"/>
    <w:rsid w:val="007F07B9"/>
    <w:rsid w:val="007F244C"/>
    <w:rsid w:val="00804EFB"/>
    <w:rsid w:val="00817357"/>
    <w:rsid w:val="00826903"/>
    <w:rsid w:val="008273C2"/>
    <w:rsid w:val="0083273A"/>
    <w:rsid w:val="00850D23"/>
    <w:rsid w:val="008537D6"/>
    <w:rsid w:val="008545B3"/>
    <w:rsid w:val="0085732F"/>
    <w:rsid w:val="00857A94"/>
    <w:rsid w:val="008603CF"/>
    <w:rsid w:val="008707E2"/>
    <w:rsid w:val="00884AC1"/>
    <w:rsid w:val="00890B91"/>
    <w:rsid w:val="00893E8F"/>
    <w:rsid w:val="008977A7"/>
    <w:rsid w:val="008A5917"/>
    <w:rsid w:val="008A67D6"/>
    <w:rsid w:val="008B322F"/>
    <w:rsid w:val="008B552F"/>
    <w:rsid w:val="008C132B"/>
    <w:rsid w:val="008C3983"/>
    <w:rsid w:val="008C4945"/>
    <w:rsid w:val="008C4BBB"/>
    <w:rsid w:val="008D210A"/>
    <w:rsid w:val="008D5F8F"/>
    <w:rsid w:val="008D69E4"/>
    <w:rsid w:val="008D6EC0"/>
    <w:rsid w:val="008D7A1C"/>
    <w:rsid w:val="008E1599"/>
    <w:rsid w:val="008E3883"/>
    <w:rsid w:val="008E73DA"/>
    <w:rsid w:val="009004E4"/>
    <w:rsid w:val="009049E2"/>
    <w:rsid w:val="009078E5"/>
    <w:rsid w:val="00920CC9"/>
    <w:rsid w:val="0092353E"/>
    <w:rsid w:val="00925674"/>
    <w:rsid w:val="00926BB0"/>
    <w:rsid w:val="00931981"/>
    <w:rsid w:val="00933C6B"/>
    <w:rsid w:val="00934337"/>
    <w:rsid w:val="00935919"/>
    <w:rsid w:val="00953EFD"/>
    <w:rsid w:val="00972529"/>
    <w:rsid w:val="009741A6"/>
    <w:rsid w:val="0097560C"/>
    <w:rsid w:val="0098050C"/>
    <w:rsid w:val="00990F86"/>
    <w:rsid w:val="009A23B8"/>
    <w:rsid w:val="009A3712"/>
    <w:rsid w:val="009A4F33"/>
    <w:rsid w:val="009A5ABC"/>
    <w:rsid w:val="009B04DA"/>
    <w:rsid w:val="009B1397"/>
    <w:rsid w:val="009B3AED"/>
    <w:rsid w:val="009B4D27"/>
    <w:rsid w:val="009C13CA"/>
    <w:rsid w:val="009C3CB6"/>
    <w:rsid w:val="009C5790"/>
    <w:rsid w:val="009C6014"/>
    <w:rsid w:val="009C6B96"/>
    <w:rsid w:val="009C7680"/>
    <w:rsid w:val="009D0581"/>
    <w:rsid w:val="009E2C24"/>
    <w:rsid w:val="00A046EB"/>
    <w:rsid w:val="00A06BEB"/>
    <w:rsid w:val="00A0724D"/>
    <w:rsid w:val="00A07FAB"/>
    <w:rsid w:val="00A17DD1"/>
    <w:rsid w:val="00A22713"/>
    <w:rsid w:val="00A2652D"/>
    <w:rsid w:val="00A27194"/>
    <w:rsid w:val="00A27349"/>
    <w:rsid w:val="00A27DD7"/>
    <w:rsid w:val="00A31D2B"/>
    <w:rsid w:val="00A400E9"/>
    <w:rsid w:val="00A42987"/>
    <w:rsid w:val="00A42DFE"/>
    <w:rsid w:val="00A43A46"/>
    <w:rsid w:val="00A46609"/>
    <w:rsid w:val="00A532EE"/>
    <w:rsid w:val="00A57279"/>
    <w:rsid w:val="00A61820"/>
    <w:rsid w:val="00A63380"/>
    <w:rsid w:val="00A63D09"/>
    <w:rsid w:val="00A75333"/>
    <w:rsid w:val="00A8593A"/>
    <w:rsid w:val="00A87CB7"/>
    <w:rsid w:val="00A87F07"/>
    <w:rsid w:val="00A911DE"/>
    <w:rsid w:val="00A927D8"/>
    <w:rsid w:val="00A948D2"/>
    <w:rsid w:val="00AB6900"/>
    <w:rsid w:val="00AC659A"/>
    <w:rsid w:val="00AD4255"/>
    <w:rsid w:val="00AE315D"/>
    <w:rsid w:val="00AE3901"/>
    <w:rsid w:val="00AE577D"/>
    <w:rsid w:val="00AE5CB6"/>
    <w:rsid w:val="00AE689B"/>
    <w:rsid w:val="00AF6E00"/>
    <w:rsid w:val="00B00F41"/>
    <w:rsid w:val="00B05F87"/>
    <w:rsid w:val="00B1671B"/>
    <w:rsid w:val="00B302BB"/>
    <w:rsid w:val="00B31B9F"/>
    <w:rsid w:val="00B409AF"/>
    <w:rsid w:val="00B45774"/>
    <w:rsid w:val="00B56542"/>
    <w:rsid w:val="00B656FA"/>
    <w:rsid w:val="00B739C5"/>
    <w:rsid w:val="00B93FF7"/>
    <w:rsid w:val="00B94507"/>
    <w:rsid w:val="00B955A7"/>
    <w:rsid w:val="00BA08BE"/>
    <w:rsid w:val="00BA1745"/>
    <w:rsid w:val="00BA2892"/>
    <w:rsid w:val="00BA3627"/>
    <w:rsid w:val="00BA7637"/>
    <w:rsid w:val="00BB0A7E"/>
    <w:rsid w:val="00BB0DE7"/>
    <w:rsid w:val="00BB4017"/>
    <w:rsid w:val="00BB58C8"/>
    <w:rsid w:val="00BC4487"/>
    <w:rsid w:val="00BC453C"/>
    <w:rsid w:val="00BC637A"/>
    <w:rsid w:val="00BD0FC4"/>
    <w:rsid w:val="00BD143D"/>
    <w:rsid w:val="00BD2219"/>
    <w:rsid w:val="00BD6198"/>
    <w:rsid w:val="00BD72F5"/>
    <w:rsid w:val="00BD77BC"/>
    <w:rsid w:val="00BF3E35"/>
    <w:rsid w:val="00C032B1"/>
    <w:rsid w:val="00C15B23"/>
    <w:rsid w:val="00C21D0C"/>
    <w:rsid w:val="00C25A2E"/>
    <w:rsid w:val="00C26C44"/>
    <w:rsid w:val="00C331E6"/>
    <w:rsid w:val="00C442F0"/>
    <w:rsid w:val="00C45306"/>
    <w:rsid w:val="00C46FCE"/>
    <w:rsid w:val="00C50145"/>
    <w:rsid w:val="00C5725C"/>
    <w:rsid w:val="00C63CB5"/>
    <w:rsid w:val="00C71889"/>
    <w:rsid w:val="00C74F22"/>
    <w:rsid w:val="00C75E52"/>
    <w:rsid w:val="00C8071C"/>
    <w:rsid w:val="00C848FF"/>
    <w:rsid w:val="00C85C70"/>
    <w:rsid w:val="00C92124"/>
    <w:rsid w:val="00C922D9"/>
    <w:rsid w:val="00C92A50"/>
    <w:rsid w:val="00C94619"/>
    <w:rsid w:val="00C94A2B"/>
    <w:rsid w:val="00C97F3F"/>
    <w:rsid w:val="00CA7FEC"/>
    <w:rsid w:val="00CB7663"/>
    <w:rsid w:val="00CC56A4"/>
    <w:rsid w:val="00CC6B29"/>
    <w:rsid w:val="00CE342D"/>
    <w:rsid w:val="00CF1287"/>
    <w:rsid w:val="00CF47FC"/>
    <w:rsid w:val="00D03550"/>
    <w:rsid w:val="00D12196"/>
    <w:rsid w:val="00D12672"/>
    <w:rsid w:val="00D12D92"/>
    <w:rsid w:val="00D16B50"/>
    <w:rsid w:val="00D30E08"/>
    <w:rsid w:val="00D42CE2"/>
    <w:rsid w:val="00D46AE5"/>
    <w:rsid w:val="00D47A81"/>
    <w:rsid w:val="00D51BD1"/>
    <w:rsid w:val="00D5535E"/>
    <w:rsid w:val="00D63104"/>
    <w:rsid w:val="00D72ECF"/>
    <w:rsid w:val="00D7404B"/>
    <w:rsid w:val="00D7582F"/>
    <w:rsid w:val="00D83866"/>
    <w:rsid w:val="00D92E65"/>
    <w:rsid w:val="00D932A6"/>
    <w:rsid w:val="00D9377F"/>
    <w:rsid w:val="00DA12D1"/>
    <w:rsid w:val="00DA147C"/>
    <w:rsid w:val="00DA3765"/>
    <w:rsid w:val="00DE0DA2"/>
    <w:rsid w:val="00DE22FA"/>
    <w:rsid w:val="00DE48E2"/>
    <w:rsid w:val="00DF4F83"/>
    <w:rsid w:val="00DF4FEA"/>
    <w:rsid w:val="00E00578"/>
    <w:rsid w:val="00E01B3A"/>
    <w:rsid w:val="00E03872"/>
    <w:rsid w:val="00E039A5"/>
    <w:rsid w:val="00E273C9"/>
    <w:rsid w:val="00E3330E"/>
    <w:rsid w:val="00E44BDB"/>
    <w:rsid w:val="00E46E2D"/>
    <w:rsid w:val="00E5179F"/>
    <w:rsid w:val="00E528A1"/>
    <w:rsid w:val="00E62B10"/>
    <w:rsid w:val="00E64187"/>
    <w:rsid w:val="00E74307"/>
    <w:rsid w:val="00E762D0"/>
    <w:rsid w:val="00E77868"/>
    <w:rsid w:val="00E8714B"/>
    <w:rsid w:val="00E95AF1"/>
    <w:rsid w:val="00E962B0"/>
    <w:rsid w:val="00EA0F3B"/>
    <w:rsid w:val="00EB3534"/>
    <w:rsid w:val="00EB7F9C"/>
    <w:rsid w:val="00EC0263"/>
    <w:rsid w:val="00EC45D9"/>
    <w:rsid w:val="00EC508A"/>
    <w:rsid w:val="00EC7C78"/>
    <w:rsid w:val="00ED274B"/>
    <w:rsid w:val="00ED3FC3"/>
    <w:rsid w:val="00ED6825"/>
    <w:rsid w:val="00EE0308"/>
    <w:rsid w:val="00EF2F54"/>
    <w:rsid w:val="00EF4D46"/>
    <w:rsid w:val="00EF4E5A"/>
    <w:rsid w:val="00F026F4"/>
    <w:rsid w:val="00F13CCD"/>
    <w:rsid w:val="00F1751C"/>
    <w:rsid w:val="00F177DC"/>
    <w:rsid w:val="00F24738"/>
    <w:rsid w:val="00F31A59"/>
    <w:rsid w:val="00F42BE6"/>
    <w:rsid w:val="00F520F4"/>
    <w:rsid w:val="00F539A5"/>
    <w:rsid w:val="00F54D77"/>
    <w:rsid w:val="00F56371"/>
    <w:rsid w:val="00F7198E"/>
    <w:rsid w:val="00F80D1C"/>
    <w:rsid w:val="00F91247"/>
    <w:rsid w:val="00F9341C"/>
    <w:rsid w:val="00F93B3C"/>
    <w:rsid w:val="00F93C7D"/>
    <w:rsid w:val="00F94514"/>
    <w:rsid w:val="00F97690"/>
    <w:rsid w:val="00FA1617"/>
    <w:rsid w:val="00FA1EB8"/>
    <w:rsid w:val="00FA437E"/>
    <w:rsid w:val="00FA6B60"/>
    <w:rsid w:val="00FB0E8C"/>
    <w:rsid w:val="00FB0F8A"/>
    <w:rsid w:val="00FB3A5C"/>
    <w:rsid w:val="00FB5743"/>
    <w:rsid w:val="00FB6461"/>
    <w:rsid w:val="00FB6FE0"/>
    <w:rsid w:val="00FB7BA6"/>
    <w:rsid w:val="00FC04C8"/>
    <w:rsid w:val="00FC21D6"/>
    <w:rsid w:val="00FC247A"/>
    <w:rsid w:val="00FC33E6"/>
    <w:rsid w:val="00FD27D6"/>
    <w:rsid w:val="00FE0B42"/>
    <w:rsid w:val="00FF1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37E"/>
  </w:style>
  <w:style w:type="paragraph" w:styleId="1">
    <w:name w:val="heading 1"/>
    <w:basedOn w:val="a"/>
    <w:next w:val="a"/>
    <w:qFormat/>
    <w:rsid w:val="00FA437E"/>
    <w:pPr>
      <w:keepNext/>
      <w:ind w:right="567" w:firstLine="567"/>
      <w:jc w:val="center"/>
      <w:outlineLvl w:val="0"/>
    </w:pPr>
    <w:rPr>
      <w:rFonts w:ascii="Arial" w:hAnsi="Arial"/>
      <w:b/>
      <w:snapToGrid w:val="0"/>
      <w:sz w:val="28"/>
      <w:lang w:val="en-US"/>
    </w:rPr>
  </w:style>
  <w:style w:type="paragraph" w:styleId="2">
    <w:name w:val="heading 2"/>
    <w:basedOn w:val="a"/>
    <w:next w:val="a"/>
    <w:qFormat/>
    <w:rsid w:val="00FA437E"/>
    <w:pPr>
      <w:keepNext/>
      <w:ind w:firstLine="851"/>
      <w:jc w:val="center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rsid w:val="00FA437E"/>
    <w:pPr>
      <w:keepNext/>
      <w:numPr>
        <w:numId w:val="1"/>
      </w:numPr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FA437E"/>
    <w:pPr>
      <w:keepNext/>
      <w:spacing w:before="222" w:after="222"/>
      <w:ind w:right="49" w:firstLine="851"/>
      <w:jc w:val="center"/>
      <w:outlineLvl w:val="3"/>
    </w:pPr>
    <w:rPr>
      <w:rFonts w:ascii="Arial" w:hAnsi="Arial"/>
      <w:snapToGrid w:val="0"/>
      <w:sz w:val="24"/>
      <w:lang w:val="en-US"/>
    </w:rPr>
  </w:style>
  <w:style w:type="paragraph" w:styleId="5">
    <w:name w:val="heading 5"/>
    <w:basedOn w:val="a"/>
    <w:next w:val="a"/>
    <w:qFormat/>
    <w:rsid w:val="00FA437E"/>
    <w:pPr>
      <w:keepNext/>
      <w:spacing w:after="222"/>
      <w:ind w:right="49" w:firstLine="1418"/>
      <w:jc w:val="center"/>
      <w:outlineLvl w:val="4"/>
    </w:pPr>
    <w:rPr>
      <w:rFonts w:ascii="Arial" w:hAnsi="Arial"/>
      <w:snapToGrid w:val="0"/>
      <w:sz w:val="24"/>
      <w:lang w:val="en-US"/>
    </w:rPr>
  </w:style>
  <w:style w:type="paragraph" w:styleId="6">
    <w:name w:val="heading 6"/>
    <w:basedOn w:val="a"/>
    <w:next w:val="a"/>
    <w:qFormat/>
    <w:rsid w:val="00FA437E"/>
    <w:pPr>
      <w:keepNext/>
      <w:spacing w:before="222" w:after="222"/>
      <w:ind w:left="660" w:right="49" w:firstLine="851"/>
      <w:jc w:val="center"/>
      <w:outlineLvl w:val="5"/>
    </w:pPr>
    <w:rPr>
      <w:rFonts w:ascii="Arial" w:hAnsi="Arial"/>
      <w:snapToGrid w:val="0"/>
      <w:sz w:val="24"/>
      <w:lang w:val="en-US"/>
    </w:rPr>
  </w:style>
  <w:style w:type="paragraph" w:styleId="7">
    <w:name w:val="heading 7"/>
    <w:basedOn w:val="a"/>
    <w:next w:val="a"/>
    <w:qFormat/>
    <w:rsid w:val="00FA437E"/>
    <w:pPr>
      <w:keepNext/>
      <w:tabs>
        <w:tab w:val="left" w:pos="-2127"/>
        <w:tab w:val="left" w:pos="9639"/>
      </w:tabs>
      <w:spacing w:before="222" w:after="222"/>
      <w:ind w:left="550" w:firstLine="301"/>
      <w:jc w:val="both"/>
      <w:outlineLvl w:val="6"/>
    </w:pPr>
    <w:rPr>
      <w:rFonts w:ascii="Arial" w:hAnsi="Arial"/>
      <w:snapToGrid w:val="0"/>
      <w:sz w:val="24"/>
      <w:lang w:val="en-US"/>
    </w:rPr>
  </w:style>
  <w:style w:type="paragraph" w:styleId="8">
    <w:name w:val="heading 8"/>
    <w:basedOn w:val="a"/>
    <w:next w:val="a"/>
    <w:link w:val="80"/>
    <w:qFormat/>
    <w:rsid w:val="00FA437E"/>
    <w:pPr>
      <w:keepNext/>
      <w:outlineLvl w:val="7"/>
    </w:pPr>
    <w:rPr>
      <w:rFonts w:ascii="Arial" w:hAnsi="Arial"/>
      <w:sz w:val="24"/>
    </w:rPr>
  </w:style>
  <w:style w:type="paragraph" w:styleId="9">
    <w:name w:val="heading 9"/>
    <w:basedOn w:val="a"/>
    <w:next w:val="a"/>
    <w:qFormat/>
    <w:rsid w:val="00FA437E"/>
    <w:pPr>
      <w:keepNext/>
      <w:ind w:firstLine="1560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A61820"/>
    <w:rPr>
      <w:rFonts w:ascii="Arial" w:hAnsi="Arial"/>
      <w:sz w:val="24"/>
    </w:rPr>
  </w:style>
  <w:style w:type="paragraph" w:styleId="a3">
    <w:name w:val="Body Text Indent"/>
    <w:basedOn w:val="a"/>
    <w:semiHidden/>
    <w:rsid w:val="00FA437E"/>
    <w:pPr>
      <w:spacing w:after="222"/>
      <w:jc w:val="center"/>
    </w:pPr>
    <w:rPr>
      <w:rFonts w:ascii="Arial" w:hAnsi="Arial"/>
      <w:snapToGrid w:val="0"/>
      <w:sz w:val="28"/>
      <w:lang w:val="en-US"/>
    </w:rPr>
  </w:style>
  <w:style w:type="paragraph" w:styleId="20">
    <w:name w:val="Body Text Indent 2"/>
    <w:basedOn w:val="a"/>
    <w:semiHidden/>
    <w:rsid w:val="00FA437E"/>
    <w:pPr>
      <w:tabs>
        <w:tab w:val="left" w:pos="9639"/>
      </w:tabs>
      <w:spacing w:after="222"/>
      <w:ind w:right="3872" w:firstLine="550"/>
      <w:jc w:val="both"/>
    </w:pPr>
    <w:rPr>
      <w:rFonts w:ascii="Arial" w:hAnsi="Arial"/>
      <w:snapToGrid w:val="0"/>
      <w:lang w:val="en-US"/>
    </w:rPr>
  </w:style>
  <w:style w:type="paragraph" w:styleId="30">
    <w:name w:val="Body Text Indent 3"/>
    <w:basedOn w:val="a"/>
    <w:semiHidden/>
    <w:rsid w:val="00FA437E"/>
    <w:pPr>
      <w:tabs>
        <w:tab w:val="left" w:pos="9639"/>
      </w:tabs>
      <w:spacing w:before="222"/>
      <w:ind w:right="4576" w:firstLine="660"/>
      <w:jc w:val="both"/>
    </w:pPr>
    <w:rPr>
      <w:rFonts w:ascii="Arial" w:hAnsi="Arial"/>
      <w:snapToGrid w:val="0"/>
      <w:lang w:val="en-US"/>
    </w:rPr>
  </w:style>
  <w:style w:type="paragraph" w:styleId="a4">
    <w:name w:val="Block Text"/>
    <w:basedOn w:val="a"/>
    <w:semiHidden/>
    <w:rsid w:val="00FA437E"/>
    <w:pPr>
      <w:tabs>
        <w:tab w:val="left" w:pos="9639"/>
      </w:tabs>
      <w:spacing w:after="222"/>
      <w:ind w:left="660" w:right="4576"/>
      <w:jc w:val="both"/>
    </w:pPr>
    <w:rPr>
      <w:rFonts w:ascii="Arial" w:hAnsi="Arial"/>
      <w:snapToGrid w:val="0"/>
      <w:lang w:val="en-US"/>
    </w:rPr>
  </w:style>
  <w:style w:type="paragraph" w:styleId="a5">
    <w:name w:val="Body Text"/>
    <w:basedOn w:val="a"/>
    <w:semiHidden/>
    <w:rsid w:val="00FA437E"/>
    <w:pPr>
      <w:tabs>
        <w:tab w:val="left" w:pos="-1843"/>
      </w:tabs>
      <w:spacing w:before="222" w:after="1776"/>
      <w:ind w:right="794"/>
    </w:pPr>
    <w:rPr>
      <w:rFonts w:ascii="Arial" w:hAnsi="Arial"/>
      <w:snapToGrid w:val="0"/>
      <w:lang w:val="en-US"/>
    </w:rPr>
  </w:style>
  <w:style w:type="character" w:styleId="a6">
    <w:name w:val="line number"/>
    <w:basedOn w:val="a0"/>
    <w:semiHidden/>
    <w:rsid w:val="00FA437E"/>
  </w:style>
  <w:style w:type="paragraph" w:styleId="a7">
    <w:name w:val="header"/>
    <w:basedOn w:val="a"/>
    <w:semiHidden/>
    <w:rsid w:val="00FA437E"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  <w:rsid w:val="00FA437E"/>
  </w:style>
  <w:style w:type="paragraph" w:styleId="a9">
    <w:name w:val="Document Map"/>
    <w:basedOn w:val="a"/>
    <w:semiHidden/>
    <w:rsid w:val="00FA437E"/>
    <w:pPr>
      <w:shd w:val="clear" w:color="auto" w:fill="000080"/>
    </w:pPr>
    <w:rPr>
      <w:rFonts w:ascii="Tahoma" w:hAnsi="Tahoma"/>
    </w:rPr>
  </w:style>
  <w:style w:type="paragraph" w:styleId="21">
    <w:name w:val="Body Text 2"/>
    <w:basedOn w:val="a"/>
    <w:semiHidden/>
    <w:rsid w:val="00FA437E"/>
    <w:pPr>
      <w:jc w:val="both"/>
    </w:pPr>
    <w:rPr>
      <w:rFonts w:ascii="Arial" w:hAnsi="Arial"/>
      <w:sz w:val="24"/>
    </w:rPr>
  </w:style>
  <w:style w:type="paragraph" w:styleId="31">
    <w:name w:val="Body Text 3"/>
    <w:basedOn w:val="a"/>
    <w:semiHidden/>
    <w:rsid w:val="00FA437E"/>
    <w:pPr>
      <w:jc w:val="center"/>
    </w:pPr>
    <w:rPr>
      <w:rFonts w:ascii="Arial" w:hAnsi="Arial"/>
      <w:sz w:val="28"/>
    </w:rPr>
  </w:style>
  <w:style w:type="paragraph" w:customStyle="1" w:styleId="10">
    <w:name w:val="Обычный1"/>
    <w:rsid w:val="00FA437E"/>
    <w:pPr>
      <w:widowControl w:val="0"/>
      <w:spacing w:line="300" w:lineRule="auto"/>
      <w:ind w:firstLine="20"/>
    </w:pPr>
    <w:rPr>
      <w:snapToGrid w:val="0"/>
      <w:sz w:val="28"/>
    </w:rPr>
  </w:style>
  <w:style w:type="paragraph" w:styleId="aa">
    <w:name w:val="footer"/>
    <w:basedOn w:val="a"/>
    <w:semiHidden/>
    <w:rsid w:val="00FA437E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FA437E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FA437E"/>
    <w:rPr>
      <w:rFonts w:ascii="Courier New" w:hAnsi="Courier New"/>
      <w:snapToGrid w:val="0"/>
    </w:rPr>
  </w:style>
  <w:style w:type="paragraph" w:styleId="ab">
    <w:name w:val="List"/>
    <w:basedOn w:val="a"/>
    <w:semiHidden/>
    <w:rsid w:val="00FA437E"/>
    <w:pPr>
      <w:ind w:left="283" w:hanging="283"/>
    </w:pPr>
  </w:style>
  <w:style w:type="paragraph" w:styleId="ac">
    <w:name w:val="Normal Indent"/>
    <w:basedOn w:val="a"/>
    <w:semiHidden/>
    <w:rsid w:val="00FA437E"/>
    <w:pPr>
      <w:ind w:left="720"/>
    </w:pPr>
  </w:style>
  <w:style w:type="paragraph" w:styleId="ad">
    <w:name w:val="Title"/>
    <w:basedOn w:val="a"/>
    <w:qFormat/>
    <w:rsid w:val="00FA437E"/>
    <w:pPr>
      <w:jc w:val="center"/>
    </w:pPr>
    <w:rPr>
      <w:rFonts w:ascii="Arial" w:hAnsi="Arial"/>
      <w:b/>
      <w:sz w:val="24"/>
    </w:rPr>
  </w:style>
  <w:style w:type="character" w:styleId="ae">
    <w:name w:val="annotation reference"/>
    <w:basedOn w:val="a0"/>
    <w:semiHidden/>
    <w:rsid w:val="00FA437E"/>
    <w:rPr>
      <w:sz w:val="16"/>
      <w:szCs w:val="16"/>
    </w:rPr>
  </w:style>
  <w:style w:type="paragraph" w:styleId="af">
    <w:name w:val="annotation text"/>
    <w:basedOn w:val="a"/>
    <w:link w:val="af0"/>
    <w:semiHidden/>
    <w:rsid w:val="00FA437E"/>
  </w:style>
  <w:style w:type="character" w:customStyle="1" w:styleId="af0">
    <w:name w:val="Текст примечания Знак"/>
    <w:basedOn w:val="a0"/>
    <w:link w:val="af"/>
    <w:semiHidden/>
    <w:rsid w:val="00A61820"/>
  </w:style>
  <w:style w:type="paragraph" w:customStyle="1" w:styleId="font5">
    <w:name w:val="font5"/>
    <w:basedOn w:val="a"/>
    <w:rsid w:val="00FA437E"/>
    <w:pPr>
      <w:spacing w:before="100" w:beforeAutospacing="1" w:after="100" w:afterAutospacing="1"/>
    </w:pPr>
    <w:rPr>
      <w:sz w:val="28"/>
      <w:szCs w:val="28"/>
    </w:rPr>
  </w:style>
  <w:style w:type="paragraph" w:customStyle="1" w:styleId="font6">
    <w:name w:val="font6"/>
    <w:basedOn w:val="a"/>
    <w:rsid w:val="00FA437E"/>
    <w:pPr>
      <w:spacing w:before="100" w:beforeAutospacing="1" w:after="100" w:afterAutospacing="1"/>
    </w:pPr>
    <w:rPr>
      <w:sz w:val="28"/>
      <w:szCs w:val="28"/>
      <w:u w:val="single"/>
    </w:rPr>
  </w:style>
  <w:style w:type="paragraph" w:customStyle="1" w:styleId="xl24">
    <w:name w:val="xl24"/>
    <w:basedOn w:val="a"/>
    <w:rsid w:val="00FA437E"/>
    <w:pPr>
      <w:spacing w:before="100" w:beforeAutospacing="1" w:after="100" w:afterAutospacing="1"/>
    </w:pPr>
    <w:rPr>
      <w:sz w:val="28"/>
      <w:szCs w:val="28"/>
    </w:rPr>
  </w:style>
  <w:style w:type="paragraph" w:customStyle="1" w:styleId="xl25">
    <w:name w:val="xl25"/>
    <w:basedOn w:val="a"/>
    <w:rsid w:val="00FA437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6">
    <w:name w:val="xl26"/>
    <w:basedOn w:val="a"/>
    <w:rsid w:val="00FA437E"/>
    <w:pPr>
      <w:spacing w:before="100" w:beforeAutospacing="1" w:after="100" w:afterAutospacing="1"/>
    </w:pPr>
    <w:rPr>
      <w:sz w:val="28"/>
      <w:szCs w:val="28"/>
    </w:rPr>
  </w:style>
  <w:style w:type="paragraph" w:customStyle="1" w:styleId="xl27">
    <w:name w:val="xl27"/>
    <w:basedOn w:val="a"/>
    <w:rsid w:val="00FA437E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8">
    <w:name w:val="xl28"/>
    <w:basedOn w:val="a"/>
    <w:rsid w:val="00FA437E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">
    <w:name w:val="xl29"/>
    <w:basedOn w:val="a"/>
    <w:rsid w:val="00FA4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">
    <w:name w:val="xl30"/>
    <w:basedOn w:val="a"/>
    <w:rsid w:val="00FA4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31">
    <w:name w:val="xl31"/>
    <w:basedOn w:val="a"/>
    <w:rsid w:val="00FA437E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32">
    <w:name w:val="xl32"/>
    <w:basedOn w:val="a"/>
    <w:rsid w:val="00FA43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3">
    <w:name w:val="xl33"/>
    <w:basedOn w:val="a"/>
    <w:rsid w:val="00FA437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34">
    <w:name w:val="xl34"/>
    <w:basedOn w:val="a"/>
    <w:rsid w:val="00FA437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35">
    <w:name w:val="xl35"/>
    <w:basedOn w:val="a"/>
    <w:rsid w:val="00FA437E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36">
    <w:name w:val="xl36"/>
    <w:basedOn w:val="a"/>
    <w:rsid w:val="00FA437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semiHidden/>
    <w:rsid w:val="00FA437E"/>
    <w:rPr>
      <w:rFonts w:ascii="Arial" w:hAnsi="Arial"/>
      <w:snapToGrid w:val="0"/>
      <w:lang w:val="en-US"/>
    </w:rPr>
  </w:style>
  <w:style w:type="character" w:customStyle="1" w:styleId="32">
    <w:name w:val="Основной текст с отступом 3 Знак"/>
    <w:basedOn w:val="a0"/>
    <w:semiHidden/>
    <w:rsid w:val="00FA437E"/>
    <w:rPr>
      <w:rFonts w:ascii="Arial" w:hAnsi="Arial"/>
      <w:snapToGrid w:val="0"/>
      <w:lang w:val="en-US"/>
    </w:rPr>
  </w:style>
  <w:style w:type="character" w:customStyle="1" w:styleId="33">
    <w:name w:val="Основной текст 3 Знак"/>
    <w:basedOn w:val="a0"/>
    <w:semiHidden/>
    <w:rsid w:val="00FA437E"/>
    <w:rPr>
      <w:rFonts w:ascii="Arial" w:hAnsi="Arial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2C54D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C54DB"/>
    <w:rPr>
      <w:rFonts w:ascii="Tahoma" w:hAnsi="Tahoma" w:cs="Tahoma"/>
      <w:sz w:val="16"/>
      <w:szCs w:val="16"/>
    </w:rPr>
  </w:style>
  <w:style w:type="paragraph" w:styleId="af3">
    <w:name w:val="Subtitle"/>
    <w:basedOn w:val="a"/>
    <w:link w:val="af4"/>
    <w:qFormat/>
    <w:rsid w:val="00933C6B"/>
    <w:pPr>
      <w:ind w:right="27"/>
      <w:jc w:val="center"/>
    </w:pPr>
    <w:rPr>
      <w:b/>
      <w:sz w:val="28"/>
      <w:szCs w:val="24"/>
    </w:rPr>
  </w:style>
  <w:style w:type="character" w:customStyle="1" w:styleId="af4">
    <w:name w:val="Подзаголовок Знак"/>
    <w:basedOn w:val="a0"/>
    <w:link w:val="af3"/>
    <w:rsid w:val="00933C6B"/>
    <w:rPr>
      <w:b/>
      <w:sz w:val="28"/>
      <w:szCs w:val="24"/>
    </w:rPr>
  </w:style>
  <w:style w:type="paragraph" w:styleId="af5">
    <w:name w:val="Normal (Web)"/>
    <w:basedOn w:val="a"/>
    <w:semiHidden/>
    <w:rsid w:val="00933C6B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6">
    <w:name w:val="Emphasis"/>
    <w:basedOn w:val="a0"/>
    <w:qFormat/>
    <w:rsid w:val="00933C6B"/>
    <w:rPr>
      <w:i/>
      <w:iCs/>
    </w:rPr>
  </w:style>
  <w:style w:type="paragraph" w:customStyle="1" w:styleId="normal">
    <w:name w:val="normal"/>
    <w:basedOn w:val="a"/>
    <w:rsid w:val="00933C6B"/>
    <w:pPr>
      <w:ind w:firstLine="284"/>
      <w:jc w:val="both"/>
    </w:pPr>
    <w:rPr>
      <w:sz w:val="24"/>
      <w:szCs w:val="24"/>
    </w:rPr>
  </w:style>
  <w:style w:type="paragraph" w:customStyle="1" w:styleId="23">
    <w:name w:val="заголовок 2"/>
    <w:basedOn w:val="a"/>
    <w:next w:val="a"/>
    <w:rsid w:val="00933C6B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styleId="af7">
    <w:name w:val="Hyperlink"/>
    <w:basedOn w:val="a0"/>
    <w:uiPriority w:val="99"/>
    <w:semiHidden/>
    <w:rsid w:val="00933C6B"/>
    <w:rPr>
      <w:color w:val="0000FF"/>
      <w:u w:val="single"/>
    </w:rPr>
  </w:style>
  <w:style w:type="paragraph" w:customStyle="1" w:styleId="af8">
    <w:name w:val="Нормальный"/>
    <w:rsid w:val="00933C6B"/>
    <w:pPr>
      <w:widowControl w:val="0"/>
    </w:pPr>
  </w:style>
  <w:style w:type="character" w:customStyle="1" w:styleId="apple-style-span">
    <w:name w:val="apple-style-span"/>
    <w:basedOn w:val="a0"/>
    <w:rsid w:val="00005F23"/>
  </w:style>
  <w:style w:type="paragraph" w:styleId="af9">
    <w:name w:val="List Paragraph"/>
    <w:basedOn w:val="a"/>
    <w:uiPriority w:val="34"/>
    <w:qFormat/>
    <w:rsid w:val="008173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FollowedHyperlink"/>
    <w:basedOn w:val="a0"/>
    <w:uiPriority w:val="99"/>
    <w:semiHidden/>
    <w:unhideWhenUsed/>
    <w:rsid w:val="009C7680"/>
    <w:rPr>
      <w:color w:val="800080"/>
      <w:u w:val="single"/>
    </w:rPr>
  </w:style>
  <w:style w:type="paragraph" w:customStyle="1" w:styleId="xl104">
    <w:name w:val="xl104"/>
    <w:basedOn w:val="a"/>
    <w:rsid w:val="009C7680"/>
    <w:pPr>
      <w:shd w:val="clear" w:color="000000" w:fill="FFFFFF"/>
      <w:spacing w:before="100" w:beforeAutospacing="1" w:after="100" w:afterAutospacing="1"/>
    </w:pPr>
  </w:style>
  <w:style w:type="paragraph" w:customStyle="1" w:styleId="xl105">
    <w:name w:val="xl105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9C7680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9C7680"/>
    <w:pPr>
      <w:spacing w:before="100" w:beforeAutospacing="1" w:after="100" w:afterAutospacing="1"/>
    </w:pPr>
  </w:style>
  <w:style w:type="paragraph" w:customStyle="1" w:styleId="xl110">
    <w:name w:val="xl110"/>
    <w:basedOn w:val="a"/>
    <w:rsid w:val="009C7680"/>
    <w:pPr>
      <w:spacing w:before="100" w:beforeAutospacing="1" w:after="100" w:afterAutospacing="1"/>
    </w:pPr>
  </w:style>
  <w:style w:type="paragraph" w:customStyle="1" w:styleId="xl111">
    <w:name w:val="xl111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4">
    <w:name w:val="xl114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5">
    <w:name w:val="xl115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6">
    <w:name w:val="xl116"/>
    <w:basedOn w:val="a"/>
    <w:rsid w:val="009C7680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9">
    <w:name w:val="xl119"/>
    <w:basedOn w:val="a"/>
    <w:rsid w:val="009C76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1">
    <w:name w:val="xl151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746FBC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746FBC"/>
    <w:pPr>
      <w:spacing w:before="100" w:beforeAutospacing="1" w:after="100" w:afterAutospacing="1"/>
    </w:pPr>
    <w:rPr>
      <w:sz w:val="24"/>
      <w:szCs w:val="24"/>
    </w:rPr>
  </w:style>
  <w:style w:type="paragraph" w:customStyle="1" w:styleId="xl154">
    <w:name w:val="xl154"/>
    <w:basedOn w:val="a"/>
    <w:rsid w:val="00746FB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rsid w:val="00746FB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9">
    <w:name w:val="xl159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0">
    <w:name w:val="xl160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2">
    <w:name w:val="xl162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6">
    <w:name w:val="xl166"/>
    <w:basedOn w:val="a"/>
    <w:rsid w:val="00746F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7">
    <w:name w:val="xl167"/>
    <w:basedOn w:val="a"/>
    <w:rsid w:val="00746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69">
    <w:name w:val="xl169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70">
    <w:name w:val="xl170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71">
    <w:name w:val="xl171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72">
    <w:name w:val="xl172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73">
    <w:name w:val="xl173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174">
    <w:name w:val="xl174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75">
    <w:name w:val="xl175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76">
    <w:name w:val="xl176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77">
    <w:name w:val="xl177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8">
    <w:name w:val="xl178"/>
    <w:basedOn w:val="a"/>
    <w:rsid w:val="00746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47">
    <w:name w:val="xl147"/>
    <w:basedOn w:val="a"/>
    <w:rsid w:val="00E8714B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E8714B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a"/>
    <w:rsid w:val="00E8714B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E8714B"/>
    <w:pPr>
      <w:spacing w:before="100" w:beforeAutospacing="1" w:after="100" w:afterAutospacing="1"/>
      <w:jc w:val="right"/>
      <w:textAlignment w:val="top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95C2-D21D-4840-94F5-EE9490B24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2756</Words>
  <Characters>18749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OFOMS</Company>
  <LinksUpToDate>false</LinksUpToDate>
  <CharactersWithSpaces>21463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>тарифное</dc:subject>
  <dc:creator>Дик</dc:creator>
  <cp:lastModifiedBy>ktm</cp:lastModifiedBy>
  <cp:revision>6</cp:revision>
  <cp:lastPrinted>2013-06-18T10:25:00Z</cp:lastPrinted>
  <dcterms:created xsi:type="dcterms:W3CDTF">2013-06-18T10:15:00Z</dcterms:created>
  <dcterms:modified xsi:type="dcterms:W3CDTF">2013-06-25T04:01:00Z</dcterms:modified>
</cp:coreProperties>
</file>